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F7" w:rsidRPr="002F0D67" w:rsidRDefault="009A4AF7" w:rsidP="002F0D67">
      <w:pPr>
        <w:spacing w:line="360" w:lineRule="auto"/>
        <w:jc w:val="both"/>
        <w:rPr>
          <w:rFonts w:ascii="Times New Roman" w:hAnsi="Times New Roman" w:cs="Times New Roman"/>
          <w:sz w:val="28"/>
          <w:szCs w:val="28"/>
        </w:rPr>
      </w:pPr>
    </w:p>
    <w:p w:rsidR="009A4AF7" w:rsidRDefault="009A4AF7" w:rsidP="009A4AF7">
      <w:pPr>
        <w:spacing w:line="360" w:lineRule="auto"/>
        <w:ind w:firstLine="709"/>
        <w:jc w:val="both"/>
        <w:rPr>
          <w:rFonts w:ascii="Times New Roman" w:hAnsi="Times New Roman" w:cs="Times New Roman"/>
          <w:sz w:val="28"/>
          <w:szCs w:val="28"/>
          <w:lang w:val="en-US"/>
        </w:rPr>
      </w:pPr>
    </w:p>
    <w:p w:rsidR="009A4AF7" w:rsidRDefault="002F0D67" w:rsidP="002F0D67">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C</w:t>
      </w:r>
      <w:proofErr w:type="spellStart"/>
      <w:r>
        <w:rPr>
          <w:rFonts w:ascii="Times New Roman" w:hAnsi="Times New Roman" w:cs="Times New Roman"/>
          <w:sz w:val="28"/>
          <w:szCs w:val="28"/>
        </w:rPr>
        <w:t>татья</w:t>
      </w:r>
      <w:proofErr w:type="spellEnd"/>
    </w:p>
    <w:p w:rsidR="00E4343C" w:rsidRPr="002F0D67" w:rsidRDefault="00E4343C" w:rsidP="002F0D67">
      <w:pPr>
        <w:spacing w:line="360" w:lineRule="auto"/>
        <w:ind w:firstLine="709"/>
        <w:jc w:val="center"/>
        <w:rPr>
          <w:rFonts w:ascii="Times New Roman" w:hAnsi="Times New Roman" w:cs="Times New Roman"/>
          <w:sz w:val="28"/>
          <w:szCs w:val="28"/>
          <w:lang w:val="en-US"/>
        </w:rPr>
      </w:pPr>
    </w:p>
    <w:p w:rsidR="009A4AF7" w:rsidRPr="002F0D67" w:rsidRDefault="002F0D67" w:rsidP="009A4AF7">
      <w:pPr>
        <w:spacing w:line="360" w:lineRule="auto"/>
        <w:ind w:firstLine="709"/>
        <w:jc w:val="both"/>
        <w:rPr>
          <w:rFonts w:ascii="Times New Roman" w:hAnsi="Times New Roman" w:cs="Times New Roman"/>
          <w:sz w:val="28"/>
          <w:szCs w:val="28"/>
          <w:lang w:val="en-US"/>
        </w:rPr>
      </w:pPr>
      <w:hyperlink r:id="rId6" w:history="1">
        <w:r w:rsidRPr="006A56DD">
          <w:rPr>
            <w:rStyle w:val="a3"/>
            <w:rFonts w:ascii="Times New Roman" w:hAnsi="Times New Roman" w:cs="Times New Roman"/>
            <w:sz w:val="28"/>
            <w:szCs w:val="28"/>
            <w:lang w:val="en-US"/>
          </w:rPr>
          <w:t>http://www.inquiriesjournal.com/topics/18/economics</w:t>
        </w:r>
      </w:hyperlink>
      <w:r w:rsidRPr="002F0D67">
        <w:rPr>
          <w:rFonts w:ascii="Times New Roman" w:hAnsi="Times New Roman" w:cs="Times New Roman"/>
          <w:sz w:val="28"/>
          <w:szCs w:val="28"/>
          <w:lang w:val="en-US"/>
        </w:rPr>
        <w:t xml:space="preserve">. </w:t>
      </w:r>
    </w:p>
    <w:p w:rsidR="009A4AF7" w:rsidRDefault="009A4AF7" w:rsidP="009A4AF7">
      <w:pPr>
        <w:spacing w:line="360" w:lineRule="auto"/>
        <w:ind w:firstLine="709"/>
        <w:jc w:val="both"/>
        <w:rPr>
          <w:rFonts w:ascii="Times New Roman" w:hAnsi="Times New Roman" w:cs="Times New Roman"/>
          <w:sz w:val="28"/>
          <w:szCs w:val="28"/>
          <w:lang w:val="en-US"/>
        </w:rPr>
      </w:pPr>
    </w:p>
    <w:p w:rsidR="009A4AF7" w:rsidRPr="009A4AF7" w:rsidRDefault="009A4AF7" w:rsidP="002F0D67">
      <w:pPr>
        <w:pStyle w:val="1"/>
        <w:spacing w:before="0" w:beforeAutospacing="0" w:after="0" w:afterAutospacing="0" w:line="360" w:lineRule="auto"/>
        <w:ind w:firstLine="709"/>
        <w:jc w:val="center"/>
        <w:rPr>
          <w:color w:val="444444"/>
          <w:spacing w:val="-2"/>
          <w:sz w:val="28"/>
          <w:szCs w:val="28"/>
          <w:lang w:val="en-US"/>
        </w:rPr>
      </w:pPr>
      <w:r w:rsidRPr="009A4AF7">
        <w:rPr>
          <w:color w:val="444444"/>
          <w:spacing w:val="-2"/>
          <w:sz w:val="28"/>
          <w:szCs w:val="28"/>
          <w:lang w:val="en-US"/>
        </w:rPr>
        <w:t>Turning Crisis into Opportunity: How Global Economic Institutions Can Use COVID-19 to Address Global Challenges</w:t>
      </w:r>
    </w:p>
    <w:p w:rsidR="009A4AF7" w:rsidRPr="00E4343C" w:rsidRDefault="009A4AF7" w:rsidP="00E4343C">
      <w:pPr>
        <w:spacing w:line="360" w:lineRule="auto"/>
        <w:ind w:firstLine="709"/>
        <w:rPr>
          <w:rFonts w:ascii="Times New Roman" w:hAnsi="Times New Roman" w:cs="Times New Roman"/>
          <w:color w:val="000000" w:themeColor="text1"/>
          <w:sz w:val="28"/>
          <w:szCs w:val="28"/>
          <w:lang w:val="en-US"/>
        </w:rPr>
      </w:pPr>
      <w:proofErr w:type="gramStart"/>
      <w:r w:rsidRPr="00E4343C">
        <w:rPr>
          <w:rFonts w:ascii="Times New Roman" w:hAnsi="Times New Roman" w:cs="Times New Roman"/>
          <w:color w:val="000000" w:themeColor="text1"/>
          <w:sz w:val="28"/>
          <w:szCs w:val="28"/>
          <w:lang w:val="en-US"/>
        </w:rPr>
        <w:t>By </w:t>
      </w:r>
      <w:hyperlink r:id="rId7" w:history="1">
        <w:r w:rsidR="00E4343C" w:rsidRPr="00E4343C">
          <w:rPr>
            <w:rStyle w:val="a3"/>
            <w:rFonts w:ascii="Times New Roman" w:hAnsi="Times New Roman" w:cs="Times New Roman"/>
            <w:bCs/>
            <w:color w:val="000000" w:themeColor="text1"/>
            <w:sz w:val="28"/>
            <w:szCs w:val="28"/>
            <w:u w:val="none"/>
            <w:lang w:val="en-US"/>
          </w:rPr>
          <w:t xml:space="preserve">Nicolas </w:t>
        </w:r>
        <w:proofErr w:type="spellStart"/>
        <w:r w:rsidRPr="00E4343C">
          <w:rPr>
            <w:rStyle w:val="a3"/>
            <w:rFonts w:ascii="Times New Roman" w:hAnsi="Times New Roman" w:cs="Times New Roman"/>
            <w:bCs/>
            <w:color w:val="000000" w:themeColor="text1"/>
            <w:sz w:val="28"/>
            <w:szCs w:val="28"/>
            <w:u w:val="none"/>
            <w:lang w:val="en-US"/>
          </w:rPr>
          <w:t>Verbeek</w:t>
        </w:r>
        <w:proofErr w:type="spellEnd"/>
      </w:hyperlink>
      <w:r w:rsidRPr="00E4343C">
        <w:rPr>
          <w:rFonts w:ascii="Times New Roman" w:hAnsi="Times New Roman" w:cs="Times New Roman"/>
          <w:color w:val="000000" w:themeColor="text1"/>
          <w:sz w:val="28"/>
          <w:szCs w:val="28"/>
          <w:lang w:val="en-US"/>
        </w:rPr>
        <w:br/>
      </w:r>
      <w:r w:rsidRPr="00E4343C">
        <w:rPr>
          <w:rFonts w:ascii="Times New Roman" w:hAnsi="Times New Roman" w:cs="Times New Roman"/>
          <w:caps/>
          <w:color w:val="000000" w:themeColor="text1"/>
          <w:sz w:val="28"/>
          <w:szCs w:val="28"/>
          <w:lang w:val="en-US"/>
        </w:rPr>
        <w:t>2021, VOL. 13 NO.</w:t>
      </w:r>
      <w:proofErr w:type="gramEnd"/>
      <w:r w:rsidRPr="00E4343C">
        <w:rPr>
          <w:rFonts w:ascii="Times New Roman" w:hAnsi="Times New Roman" w:cs="Times New Roman"/>
          <w:caps/>
          <w:color w:val="000000" w:themeColor="text1"/>
          <w:sz w:val="28"/>
          <w:szCs w:val="28"/>
          <w:lang w:val="en-US"/>
        </w:rPr>
        <w:t xml:space="preserve"> 09 | PG. 1/1</w:t>
      </w:r>
    </w:p>
    <w:p w:rsidR="009A4AF7" w:rsidRPr="009A4AF7" w:rsidRDefault="009A4AF7" w:rsidP="009A4AF7">
      <w:pPr>
        <w:spacing w:line="360" w:lineRule="auto"/>
        <w:ind w:firstLine="709"/>
        <w:jc w:val="both"/>
        <w:rPr>
          <w:rFonts w:ascii="Times New Roman" w:hAnsi="Times New Roman" w:cs="Times New Roman"/>
          <w:color w:val="FFFFFF"/>
          <w:sz w:val="28"/>
          <w:szCs w:val="28"/>
          <w:lang w:val="en-US"/>
        </w:rPr>
      </w:pPr>
    </w:p>
    <w:p w:rsidR="009A4AF7" w:rsidRPr="00E4343C" w:rsidRDefault="009A4AF7" w:rsidP="00E4343C">
      <w:pPr>
        <w:pStyle w:val="3"/>
        <w:shd w:val="clear" w:color="auto" w:fill="FFFFFF" w:themeFill="background1"/>
        <w:spacing w:before="0" w:beforeAutospacing="0" w:after="0" w:afterAutospacing="0" w:line="360" w:lineRule="auto"/>
        <w:ind w:firstLine="709"/>
        <w:jc w:val="center"/>
        <w:rPr>
          <w:b w:val="0"/>
          <w:caps/>
          <w:color w:val="000000" w:themeColor="text1"/>
          <w:sz w:val="28"/>
          <w:szCs w:val="28"/>
          <w:lang w:val="en-US"/>
        </w:rPr>
      </w:pPr>
      <w:r w:rsidRPr="00E4343C">
        <w:rPr>
          <w:b w:val="0"/>
          <w:caps/>
          <w:color w:val="000000" w:themeColor="text1"/>
          <w:sz w:val="28"/>
          <w:szCs w:val="28"/>
          <w:lang w:val="en-US"/>
        </w:rPr>
        <w:t>ABSTRACT</w:t>
      </w:r>
    </w:p>
    <w:p w:rsidR="009A4AF7" w:rsidRDefault="009A4AF7" w:rsidP="00E4343C">
      <w:pPr>
        <w:pStyle w:val="aa"/>
        <w:shd w:val="clear" w:color="auto" w:fill="FFFFFF" w:themeFill="background1"/>
        <w:spacing w:before="0" w:beforeAutospacing="0" w:after="0" w:afterAutospacing="0" w:line="360" w:lineRule="auto"/>
        <w:ind w:firstLine="709"/>
        <w:jc w:val="both"/>
        <w:rPr>
          <w:color w:val="000000" w:themeColor="text1"/>
          <w:sz w:val="28"/>
          <w:szCs w:val="28"/>
        </w:rPr>
      </w:pPr>
      <w:r w:rsidRPr="00E4343C">
        <w:rPr>
          <w:color w:val="000000" w:themeColor="text1"/>
          <w:sz w:val="28"/>
          <w:szCs w:val="28"/>
          <w:lang w:val="en-US"/>
        </w:rPr>
        <w:t>The COVID-19 crisis has exacerbated current global challenges. However, this article argues that this time of crisis can also be a unique opportunity for the existing global economic institutions - G20, WTO, IMF, and World Bank (WB) - to make the necessary improvements that are needed to effectively address the global challenges of our time. First and foremost, these challenges include the immediate health crisis, climate change, and global inequality. The opportunity has come to become effective altruists, that is, to do the best possible for people who are worse off at a moderate cost to oneself. The article presents a wide range of expert solutions to these challenges - political will is needed to seize the opportunity.</w:t>
      </w:r>
    </w:p>
    <w:p w:rsidR="00E4343C" w:rsidRDefault="00E4343C" w:rsidP="00E4343C">
      <w:pPr>
        <w:pStyle w:val="aa"/>
        <w:shd w:val="clear" w:color="auto" w:fill="FFFFFF" w:themeFill="background1"/>
        <w:spacing w:before="0" w:beforeAutospacing="0" w:after="0" w:afterAutospacing="0" w:line="360" w:lineRule="auto"/>
        <w:ind w:firstLine="709"/>
        <w:jc w:val="both"/>
        <w:rPr>
          <w:color w:val="000000" w:themeColor="text1"/>
          <w:sz w:val="28"/>
          <w:szCs w:val="28"/>
          <w:lang w:val="en-US"/>
        </w:rPr>
      </w:pPr>
      <w:r>
        <w:rPr>
          <w:color w:val="000000" w:themeColor="text1"/>
          <w:sz w:val="28"/>
          <w:szCs w:val="28"/>
          <w:lang w:val="en-US"/>
        </w:rPr>
        <w:t xml:space="preserve">Key words: </w:t>
      </w:r>
    </w:p>
    <w:p w:rsidR="00E4343C" w:rsidRPr="00E4343C" w:rsidRDefault="00E4343C" w:rsidP="00E4343C">
      <w:pPr>
        <w:pStyle w:val="aa"/>
        <w:shd w:val="clear" w:color="auto" w:fill="FFFFFF" w:themeFill="background1"/>
        <w:spacing w:before="0" w:beforeAutospacing="0" w:after="0" w:afterAutospacing="0" w:line="360" w:lineRule="auto"/>
        <w:ind w:firstLine="709"/>
        <w:jc w:val="both"/>
        <w:rPr>
          <w:rStyle w:val="a3"/>
          <w:color w:val="000000" w:themeColor="text1"/>
          <w:sz w:val="28"/>
          <w:szCs w:val="28"/>
          <w:u w:val="none"/>
          <w:lang w:val="en-US"/>
        </w:rPr>
      </w:pPr>
      <w:r w:rsidRPr="00E4343C">
        <w:rPr>
          <w:color w:val="000000" w:themeColor="text1"/>
          <w:sz w:val="28"/>
          <w:szCs w:val="28"/>
          <w:lang w:val="en-US"/>
        </w:rPr>
        <w:t xml:space="preserve"> </w:t>
      </w:r>
      <w:r w:rsidRPr="00E4343C">
        <w:rPr>
          <w:color w:val="000000" w:themeColor="text1"/>
          <w:sz w:val="28"/>
          <w:szCs w:val="28"/>
        </w:rPr>
        <w:fldChar w:fldCharType="begin"/>
      </w:r>
      <w:r w:rsidRPr="00E4343C">
        <w:rPr>
          <w:color w:val="000000" w:themeColor="text1"/>
          <w:sz w:val="28"/>
          <w:szCs w:val="28"/>
          <w:lang w:val="en-US"/>
        </w:rPr>
        <w:instrText xml:space="preserve"> HYPERLINK "http://www.inquiriesjournal.com/keyword/global-governance" </w:instrText>
      </w:r>
      <w:r w:rsidRPr="00E4343C">
        <w:rPr>
          <w:color w:val="000000" w:themeColor="text1"/>
          <w:sz w:val="28"/>
          <w:szCs w:val="28"/>
        </w:rPr>
        <w:fldChar w:fldCharType="separate"/>
      </w:r>
      <w:r w:rsidRPr="00E4343C">
        <w:rPr>
          <w:rStyle w:val="a3"/>
          <w:color w:val="000000" w:themeColor="text1"/>
          <w:sz w:val="28"/>
          <w:szCs w:val="28"/>
          <w:u w:val="none"/>
          <w:shd w:val="clear" w:color="auto" w:fill="E5EAF4"/>
          <w:lang w:val="en-US"/>
        </w:rPr>
        <w:t>Global Governance</w:t>
      </w:r>
    </w:p>
    <w:p w:rsidR="00E4343C" w:rsidRPr="00E4343C" w:rsidRDefault="00E4343C" w:rsidP="00E4343C">
      <w:pPr>
        <w:pStyle w:val="aa"/>
        <w:shd w:val="clear" w:color="auto" w:fill="FFFFFF" w:themeFill="background1"/>
        <w:spacing w:before="0" w:beforeAutospacing="0" w:after="0" w:afterAutospacing="0" w:line="360" w:lineRule="auto"/>
        <w:jc w:val="both"/>
        <w:rPr>
          <w:color w:val="000000" w:themeColor="text1"/>
          <w:sz w:val="28"/>
          <w:szCs w:val="28"/>
          <w:lang w:val="en-US"/>
        </w:rPr>
      </w:pPr>
      <w:r w:rsidRPr="00E4343C">
        <w:rPr>
          <w:color w:val="000000" w:themeColor="text1"/>
          <w:sz w:val="28"/>
          <w:szCs w:val="28"/>
        </w:rPr>
        <w:fldChar w:fldCharType="end"/>
      </w:r>
      <w:hyperlink r:id="rId8" w:history="1">
        <w:r w:rsidRPr="00E4343C">
          <w:rPr>
            <w:rStyle w:val="a3"/>
            <w:color w:val="000000" w:themeColor="text1"/>
            <w:sz w:val="28"/>
            <w:szCs w:val="28"/>
            <w:u w:val="none"/>
            <w:shd w:val="clear" w:color="auto" w:fill="E5EAF4"/>
            <w:lang w:val="en-US"/>
          </w:rPr>
          <w:t>Globalization</w:t>
        </w:r>
      </w:hyperlink>
      <w:r w:rsidRPr="00E4343C">
        <w:rPr>
          <w:color w:val="000000" w:themeColor="text1"/>
          <w:sz w:val="28"/>
          <w:szCs w:val="28"/>
          <w:shd w:val="clear" w:color="auto" w:fill="FFFFFF"/>
          <w:lang w:val="en-US"/>
        </w:rPr>
        <w:t> </w:t>
      </w:r>
      <w:hyperlink r:id="rId9" w:history="1">
        <w:r w:rsidRPr="00E4343C">
          <w:rPr>
            <w:rStyle w:val="a3"/>
            <w:color w:val="000000" w:themeColor="text1"/>
            <w:sz w:val="28"/>
            <w:szCs w:val="28"/>
            <w:u w:val="none"/>
            <w:shd w:val="clear" w:color="auto" w:fill="E5EAF4"/>
            <w:lang w:val="en-US"/>
          </w:rPr>
          <w:t>Economic Cooperation</w:t>
        </w:r>
      </w:hyperlink>
      <w:r w:rsidRPr="00E4343C">
        <w:rPr>
          <w:color w:val="000000" w:themeColor="text1"/>
          <w:sz w:val="28"/>
          <w:szCs w:val="28"/>
          <w:shd w:val="clear" w:color="auto" w:fill="FFFFFF"/>
          <w:lang w:val="en-US"/>
        </w:rPr>
        <w:t> </w:t>
      </w:r>
      <w:hyperlink r:id="rId10" w:history="1">
        <w:r w:rsidRPr="00E4343C">
          <w:rPr>
            <w:rStyle w:val="a3"/>
            <w:color w:val="000000" w:themeColor="text1"/>
            <w:sz w:val="28"/>
            <w:szCs w:val="28"/>
            <w:u w:val="none"/>
            <w:shd w:val="clear" w:color="auto" w:fill="E5EAF4"/>
            <w:lang w:val="en-US"/>
          </w:rPr>
          <w:t>International Relations</w:t>
        </w:r>
      </w:hyperlink>
      <w:r w:rsidRPr="00E4343C">
        <w:rPr>
          <w:color w:val="000000" w:themeColor="text1"/>
          <w:sz w:val="28"/>
          <w:szCs w:val="28"/>
          <w:shd w:val="clear" w:color="auto" w:fill="FFFFFF"/>
          <w:lang w:val="en-US"/>
        </w:rPr>
        <w:t> </w:t>
      </w:r>
      <w:hyperlink r:id="rId11" w:history="1">
        <w:r w:rsidRPr="00E4343C">
          <w:rPr>
            <w:rStyle w:val="a3"/>
            <w:color w:val="000000" w:themeColor="text1"/>
            <w:sz w:val="28"/>
            <w:szCs w:val="28"/>
            <w:u w:val="none"/>
            <w:shd w:val="clear" w:color="auto" w:fill="E5EAF4"/>
            <w:lang w:val="en-US"/>
          </w:rPr>
          <w:t>International Organizations</w:t>
        </w:r>
      </w:hyperlink>
      <w:r w:rsidRPr="00E4343C">
        <w:rPr>
          <w:color w:val="000000" w:themeColor="text1"/>
          <w:sz w:val="28"/>
          <w:szCs w:val="28"/>
          <w:shd w:val="clear" w:color="auto" w:fill="FFFFFF"/>
          <w:lang w:val="en-US"/>
        </w:rPr>
        <w:t> </w:t>
      </w:r>
      <w:hyperlink r:id="rId12" w:history="1">
        <w:r w:rsidRPr="00E4343C">
          <w:rPr>
            <w:rStyle w:val="a3"/>
            <w:color w:val="000000" w:themeColor="text1"/>
            <w:sz w:val="28"/>
            <w:szCs w:val="28"/>
            <w:u w:val="none"/>
            <w:shd w:val="clear" w:color="auto" w:fill="E5EAF4"/>
            <w:lang w:val="en-US"/>
          </w:rPr>
          <w:t>Covid-19</w:t>
        </w:r>
      </w:hyperlink>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Time has come for the international community to become effective altruists, i.e., to do the best possible for people who are worse off, at moderate cost to oneself. This article argues that the COVID-19 crisis has aggravated current global challenges and yet offers a unique opportunity for global economic </w:t>
      </w:r>
      <w:r w:rsidRPr="00E4343C">
        <w:rPr>
          <w:color w:val="000000" w:themeColor="text1"/>
          <w:sz w:val="28"/>
          <w:szCs w:val="28"/>
          <w:lang w:val="en-US"/>
        </w:rPr>
        <w:lastRenderedPageBreak/>
        <w:t>institutions, and the influential states behind them, to find the best possible solutions to these challenges – in short, to use the crisis as a chance for improvement. In particular, it examines how the global economic institutions - G20, WTO, IMF, and World Bank (WB) - can best address three related global challenges: the immediate COVID-19 crisis, climate change, and global inequality. A wide range of expert solutions is presented - it requires political will to realize them.</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In the short-term, COVID-19 has caused social and economic disruption with regionally differentiated impact on poverty, inequality, and well-being (</w:t>
      </w:r>
      <w:proofErr w:type="spellStart"/>
      <w:r w:rsidRPr="00E4343C">
        <w:rPr>
          <w:color w:val="000000" w:themeColor="text1"/>
          <w:sz w:val="28"/>
          <w:szCs w:val="28"/>
          <w:lang w:val="en-US"/>
        </w:rPr>
        <w:t>Escobari</w:t>
      </w:r>
      <w:proofErr w:type="spellEnd"/>
      <w:r w:rsidRPr="00E4343C">
        <w:rPr>
          <w:color w:val="000000" w:themeColor="text1"/>
          <w:sz w:val="28"/>
          <w:szCs w:val="28"/>
          <w:lang w:val="en-US"/>
        </w:rPr>
        <w:t xml:space="preserve"> &amp; </w:t>
      </w:r>
      <w:proofErr w:type="spellStart"/>
      <w:r w:rsidRPr="00E4343C">
        <w:rPr>
          <w:color w:val="000000" w:themeColor="text1"/>
          <w:sz w:val="28"/>
          <w:szCs w:val="28"/>
          <w:lang w:val="en-US"/>
        </w:rPr>
        <w:t>Yeyati</w:t>
      </w:r>
      <w:proofErr w:type="spellEnd"/>
      <w:r w:rsidRPr="00E4343C">
        <w:rPr>
          <w:color w:val="000000" w:themeColor="text1"/>
          <w:sz w:val="28"/>
          <w:szCs w:val="28"/>
          <w:lang w:val="en-US"/>
        </w:rPr>
        <w:t xml:space="preserve"> 2020). Since advanced economies have much more influence to change global economy, it is up to them to initiate COVID-19 mitigation and sustainable recovery through reform and deployment of global economic institutions. So far, IMF and WB have deployed an unprecedented financial stimulus to mitigate the social and economic impact of the pandemic (</w:t>
      </w:r>
      <w:proofErr w:type="spellStart"/>
      <w:r w:rsidRPr="00E4343C">
        <w:rPr>
          <w:color w:val="000000" w:themeColor="text1"/>
          <w:sz w:val="28"/>
          <w:szCs w:val="28"/>
          <w:lang w:val="en-US"/>
        </w:rPr>
        <w:t>Verbeek</w:t>
      </w:r>
      <w:proofErr w:type="spellEnd"/>
      <w:r w:rsidRPr="00E4343C">
        <w:rPr>
          <w:color w:val="000000" w:themeColor="text1"/>
          <w:sz w:val="28"/>
          <w:szCs w:val="28"/>
          <w:lang w:val="en-US"/>
        </w:rPr>
        <w:t xml:space="preserve"> 2021). Therefore, global economic institutions were already able to protect the most vulnerable from the gravest economic and social consequences. Some actions such as the OECD/G20 Framework for fair taxation (OECD 2020a) or the focus on sustainability in the recovery plans of the EU, G7, and public development banks (OECD 2020b) promise further success, but problems in multilateral cooperation are already looming in the global distribution of the soon-to-be-available COVID-19 vaccine (Peel 2020). All this is not enough – a major reallocation of capital towards sustainable and socially inclusive economy will be necessary (</w:t>
      </w:r>
      <w:proofErr w:type="spellStart"/>
      <w:r w:rsidRPr="00E4343C">
        <w:rPr>
          <w:color w:val="000000" w:themeColor="text1"/>
          <w:sz w:val="28"/>
          <w:szCs w:val="28"/>
          <w:lang w:val="en-US"/>
        </w:rPr>
        <w:t>Kharas</w:t>
      </w:r>
      <w:proofErr w:type="spellEnd"/>
      <w:r w:rsidRPr="00E4343C">
        <w:rPr>
          <w:color w:val="000000" w:themeColor="text1"/>
          <w:sz w:val="28"/>
          <w:szCs w:val="28"/>
          <w:lang w:val="en-US"/>
        </w:rPr>
        <w:t xml:space="preserve"> &amp; McArthur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During the pandemic the role of the state has grown and global supply chains have become more protectionist. Active government industrial policy increases the likelihood of retaliatory circles (</w:t>
      </w:r>
      <w:proofErr w:type="spellStart"/>
      <w:r w:rsidRPr="00E4343C">
        <w:rPr>
          <w:color w:val="000000" w:themeColor="text1"/>
          <w:sz w:val="28"/>
          <w:szCs w:val="28"/>
          <w:lang w:val="en-US"/>
        </w:rPr>
        <w:t>Dervis</w:t>
      </w:r>
      <w:proofErr w:type="spellEnd"/>
      <w:r w:rsidRPr="00E4343C">
        <w:rPr>
          <w:color w:val="000000" w:themeColor="text1"/>
          <w:sz w:val="28"/>
          <w:szCs w:val="28"/>
          <w:lang w:val="en-US"/>
        </w:rPr>
        <w:t xml:space="preserve"> 2020). Therefore, and due to the common values enshrined in the SDGs and the Paris Agreement, it is in state interest to strengthen international cooperation at all levels in order to address the consequences of the global health, climate, and economic challenges together.</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lastRenderedPageBreak/>
        <w:t>What will the endgame of the COVID-19 vaccine race look like? The current national-level approach remains a recipe for disaster in view of global economic-social interdependence. Accordingly, a global vaccine initiative under the auspices of the UN, G20, or somewhere else is urgently needed (</w:t>
      </w:r>
      <w:proofErr w:type="spellStart"/>
      <w:r w:rsidRPr="00E4343C">
        <w:rPr>
          <w:color w:val="000000" w:themeColor="text1"/>
          <w:sz w:val="28"/>
          <w:szCs w:val="28"/>
          <w:lang w:val="en-US"/>
        </w:rPr>
        <w:t>Haass</w:t>
      </w:r>
      <w:proofErr w:type="spellEnd"/>
      <w:r w:rsidRPr="00E4343C">
        <w:rPr>
          <w:color w:val="000000" w:themeColor="text1"/>
          <w:sz w:val="28"/>
          <w:szCs w:val="28"/>
          <w:lang w:val="en-US"/>
        </w:rPr>
        <w:t xml:space="preserve">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The immediate health and economic crisis </w:t>
      </w:r>
      <w:proofErr w:type="spellStart"/>
      <w:r w:rsidRPr="00E4343C">
        <w:rPr>
          <w:color w:val="000000" w:themeColor="text1"/>
          <w:sz w:val="28"/>
          <w:szCs w:val="28"/>
          <w:lang w:val="en-US"/>
        </w:rPr>
        <w:t>reenforces</w:t>
      </w:r>
      <w:proofErr w:type="spellEnd"/>
      <w:r w:rsidRPr="00E4343C">
        <w:rPr>
          <w:color w:val="000000" w:themeColor="text1"/>
          <w:sz w:val="28"/>
          <w:szCs w:val="28"/>
          <w:lang w:val="en-US"/>
        </w:rPr>
        <w:t xml:space="preserve"> the urgency of combating the medium-term issue of climate change and opens the opportunity to implement reforms during the recovery.</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Current fragmentized global climate governance (</w:t>
      </w:r>
      <w:proofErr w:type="spellStart"/>
      <w:r w:rsidRPr="00E4343C">
        <w:rPr>
          <w:color w:val="000000" w:themeColor="text1"/>
          <w:sz w:val="28"/>
          <w:szCs w:val="28"/>
          <w:lang w:val="en-US"/>
        </w:rPr>
        <w:t>Widerberg</w:t>
      </w:r>
      <w:proofErr w:type="spellEnd"/>
      <w:r w:rsidRPr="00E4343C">
        <w:rPr>
          <w:color w:val="000000" w:themeColor="text1"/>
          <w:sz w:val="28"/>
          <w:szCs w:val="28"/>
          <w:lang w:val="en-US"/>
        </w:rPr>
        <w:t xml:space="preserve">, </w:t>
      </w:r>
      <w:proofErr w:type="spellStart"/>
      <w:r w:rsidRPr="00E4343C">
        <w:rPr>
          <w:color w:val="000000" w:themeColor="text1"/>
          <w:sz w:val="28"/>
          <w:szCs w:val="28"/>
          <w:lang w:val="en-US"/>
        </w:rPr>
        <w:t>Pattberg</w:t>
      </w:r>
      <w:proofErr w:type="spellEnd"/>
      <w:r w:rsidRPr="00E4343C">
        <w:rPr>
          <w:color w:val="000000" w:themeColor="text1"/>
          <w:sz w:val="28"/>
          <w:szCs w:val="28"/>
          <w:lang w:val="en-US"/>
        </w:rPr>
        <w:t xml:space="preserve">, and </w:t>
      </w:r>
      <w:proofErr w:type="spellStart"/>
      <w:r w:rsidRPr="00E4343C">
        <w:rPr>
          <w:color w:val="000000" w:themeColor="text1"/>
          <w:sz w:val="28"/>
          <w:szCs w:val="28"/>
          <w:lang w:val="en-US"/>
        </w:rPr>
        <w:t>Kristensen</w:t>
      </w:r>
      <w:proofErr w:type="spellEnd"/>
      <w:r w:rsidRPr="00E4343C">
        <w:rPr>
          <w:color w:val="000000" w:themeColor="text1"/>
          <w:sz w:val="28"/>
          <w:szCs w:val="28"/>
          <w:lang w:val="en-US"/>
        </w:rPr>
        <w:t xml:space="preserve"> 2016) produces mixed results due to the malignant issue structure: sustained cooperation over many decades is needed with strong incentives to defect (</w:t>
      </w:r>
      <w:proofErr w:type="spellStart"/>
      <w:r w:rsidRPr="00E4343C">
        <w:rPr>
          <w:color w:val="000000" w:themeColor="text1"/>
          <w:sz w:val="28"/>
          <w:szCs w:val="28"/>
          <w:lang w:val="en-US"/>
        </w:rPr>
        <w:t>Keohane</w:t>
      </w:r>
      <w:proofErr w:type="spellEnd"/>
      <w:r w:rsidRPr="00E4343C">
        <w:rPr>
          <w:color w:val="000000" w:themeColor="text1"/>
          <w:sz w:val="28"/>
          <w:szCs w:val="28"/>
          <w:lang w:val="en-US"/>
        </w:rPr>
        <w:t xml:space="preserve"> &amp; Victor 2016). Initial attempts to achieve binding emission targets have given way to the Paris Agreement, which allows states to determine their own commitment - an important departure from previous gridlock and a starting point for deeper cooperation (Victor 2016). In 2020, it is clear that this formula is too </w:t>
      </w:r>
      <w:proofErr w:type="spellStart"/>
      <w:r w:rsidRPr="00E4343C">
        <w:rPr>
          <w:color w:val="000000" w:themeColor="text1"/>
          <w:sz w:val="28"/>
          <w:szCs w:val="28"/>
          <w:lang w:val="en-US"/>
        </w:rPr>
        <w:t>unambitious</w:t>
      </w:r>
      <w:proofErr w:type="spellEnd"/>
      <w:r w:rsidRPr="00E4343C">
        <w:rPr>
          <w:color w:val="000000" w:themeColor="text1"/>
          <w:sz w:val="28"/>
          <w:szCs w:val="28"/>
          <w:lang w:val="en-US"/>
        </w:rPr>
        <w:t xml:space="preserve"> and will not be sufficient to limit temperature rise to 2% (ibid.).</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How can global economic institutions help states to reduce emissions?</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A first proposal is the creation of economic institutions - climate clubs - which combine economic advantages such as free trade with strict emission reduction targets. Countries could be penalized if they do not meet their commitments or do not join (</w:t>
      </w:r>
      <w:proofErr w:type="spellStart"/>
      <w:r w:rsidRPr="00E4343C">
        <w:rPr>
          <w:color w:val="000000" w:themeColor="text1"/>
          <w:sz w:val="28"/>
          <w:szCs w:val="28"/>
          <w:lang w:val="en-US"/>
        </w:rPr>
        <w:t>Maizland</w:t>
      </w:r>
      <w:proofErr w:type="spellEnd"/>
      <w:r w:rsidRPr="00E4343C">
        <w:rPr>
          <w:color w:val="000000" w:themeColor="text1"/>
          <w:sz w:val="28"/>
          <w:szCs w:val="28"/>
          <w:lang w:val="en-US"/>
        </w:rPr>
        <w:t xml:space="preserve"> 2020). Another proposal is the creation of sector-specific climate clubs within the framework of the G20 or other intergovernmental institutions (ibid.).</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A second proposal is to link the lending policy of IMF and WB to environmental </w:t>
      </w:r>
      <w:proofErr w:type="spellStart"/>
      <w:r w:rsidRPr="00E4343C">
        <w:rPr>
          <w:color w:val="000000" w:themeColor="text1"/>
          <w:sz w:val="28"/>
          <w:szCs w:val="28"/>
          <w:lang w:val="en-US"/>
        </w:rPr>
        <w:t>conditionalities</w:t>
      </w:r>
      <w:proofErr w:type="spellEnd"/>
      <w:r w:rsidRPr="00E4343C">
        <w:rPr>
          <w:color w:val="000000" w:themeColor="text1"/>
          <w:sz w:val="28"/>
          <w:szCs w:val="28"/>
          <w:lang w:val="en-US"/>
        </w:rPr>
        <w:t>, which means rethinking the </w:t>
      </w:r>
      <w:r w:rsidRPr="00E4343C">
        <w:rPr>
          <w:rStyle w:val="ab"/>
          <w:color w:val="000000" w:themeColor="text1"/>
          <w:sz w:val="28"/>
          <w:szCs w:val="28"/>
          <w:lang w:val="en-US"/>
        </w:rPr>
        <w:t>Washington Consensus</w:t>
      </w:r>
      <w:r w:rsidRPr="00E4343C">
        <w:rPr>
          <w:color w:val="000000" w:themeColor="text1"/>
          <w:sz w:val="28"/>
          <w:szCs w:val="28"/>
          <w:lang w:val="en-US"/>
        </w:rPr>
        <w:t xml:space="preserve">. The IMF and the WB can be a vessel for environmental norm spread and linkage of environmental policy with co-benefits (Park &amp; </w:t>
      </w:r>
      <w:proofErr w:type="spellStart"/>
      <w:r w:rsidRPr="00E4343C">
        <w:rPr>
          <w:color w:val="000000" w:themeColor="text1"/>
          <w:sz w:val="28"/>
          <w:szCs w:val="28"/>
          <w:lang w:val="en-US"/>
        </w:rPr>
        <w:t>Vetterlein</w:t>
      </w:r>
      <w:proofErr w:type="spellEnd"/>
      <w:r w:rsidRPr="00E4343C">
        <w:rPr>
          <w:color w:val="000000" w:themeColor="text1"/>
          <w:sz w:val="28"/>
          <w:szCs w:val="28"/>
          <w:lang w:val="en-US"/>
        </w:rPr>
        <w:t xml:space="preserve"> 2010). Furthermore, international financial institutions (IFIs) can provide a knowledge and coordination hub for states, sub-state governance actors, and private actors (</w:t>
      </w:r>
      <w:proofErr w:type="spellStart"/>
      <w:r w:rsidRPr="00E4343C">
        <w:rPr>
          <w:color w:val="000000" w:themeColor="text1"/>
          <w:sz w:val="28"/>
          <w:szCs w:val="28"/>
          <w:lang w:val="en-US"/>
        </w:rPr>
        <w:t>Pipa</w:t>
      </w:r>
      <w:proofErr w:type="spellEnd"/>
      <w:r w:rsidRPr="00E4343C">
        <w:rPr>
          <w:color w:val="000000" w:themeColor="text1"/>
          <w:sz w:val="28"/>
          <w:szCs w:val="28"/>
          <w:lang w:val="en-US"/>
        </w:rPr>
        <w:t xml:space="preserve"> &amp; </w:t>
      </w:r>
      <w:proofErr w:type="spellStart"/>
      <w:r w:rsidRPr="00E4343C">
        <w:rPr>
          <w:color w:val="000000" w:themeColor="text1"/>
          <w:sz w:val="28"/>
          <w:szCs w:val="28"/>
          <w:lang w:val="en-US"/>
        </w:rPr>
        <w:t>Bouchet</w:t>
      </w:r>
      <w:proofErr w:type="spellEnd"/>
      <w:r w:rsidRPr="00E4343C">
        <w:rPr>
          <w:color w:val="000000" w:themeColor="text1"/>
          <w:sz w:val="28"/>
          <w:szCs w:val="28"/>
          <w:lang w:val="en-US"/>
        </w:rPr>
        <w:t xml:space="preserve"> 2020). Thereby, they can push the most important climate club - the G20 - in a more climate-friendly direction.</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lastRenderedPageBreak/>
        <w:t>A third proposal is carbon border adjustment reform in the WTO, i.e., adapting WTO rules to allow for a certain degree of climate subsidy, so that climate-friendly products with higher costs in a free market are not worse off than climate-unfriendly but cheaper products (</w:t>
      </w:r>
      <w:proofErr w:type="spellStart"/>
      <w:r w:rsidRPr="00E4343C">
        <w:rPr>
          <w:color w:val="000000" w:themeColor="text1"/>
          <w:sz w:val="28"/>
          <w:szCs w:val="28"/>
          <w:lang w:val="en-US"/>
        </w:rPr>
        <w:t>Doelle</w:t>
      </w:r>
      <w:proofErr w:type="spellEnd"/>
      <w:r w:rsidRPr="00E4343C">
        <w:rPr>
          <w:color w:val="000000" w:themeColor="text1"/>
          <w:sz w:val="28"/>
          <w:szCs w:val="28"/>
          <w:lang w:val="en-US"/>
        </w:rPr>
        <w:t xml:space="preserve"> 2004).</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A fourth proposal could be a carbon tax that is globally institutionalized in the IMF/WB framework, which would include carbon pricing and the elimination of fossil fuel subsidies. Exceptionally low prices for fossil fuels in the aftermath of the pandemic offer an opportunity to accelerate such a process (Bhattacharya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Although the G20 agreed in 2019 to more ambition towards sustainability, inclusiveness, and climate change mitigation (Goodman 2019), and although a new momentum is expected from a re-accession of the US to the Paris Agreement (</w:t>
      </w:r>
      <w:proofErr w:type="spellStart"/>
      <w:r w:rsidRPr="00E4343C">
        <w:rPr>
          <w:color w:val="000000" w:themeColor="text1"/>
          <w:sz w:val="28"/>
          <w:szCs w:val="28"/>
          <w:lang w:val="en-US"/>
        </w:rPr>
        <w:t>Newburger</w:t>
      </w:r>
      <w:proofErr w:type="spellEnd"/>
      <w:r w:rsidRPr="00E4343C">
        <w:rPr>
          <w:color w:val="000000" w:themeColor="text1"/>
          <w:sz w:val="28"/>
          <w:szCs w:val="28"/>
          <w:lang w:val="en-US"/>
        </w:rPr>
        <w:t xml:space="preserve"> 2020), the climate crisis is worsening rapidly. The world must simultaneously tackle health and climate crisis (Howard 2020). The pandemic has set out a roadmap: Massive investment to replace polluting capital and to address infrastructure deficits and structural change in developing countries in order to enable a new form of growth - with the long-term goal of global net zero emissions by 2050 (Bhattacharya 2020). This implies the need for a timely commitment to a global target of net zero by 2050 as a benchmark for climate action. A growing number of major emitters are already participating. Furthermore, this means making green and sustainable recovery the centerpiece of global cooperation. Active sustainable recovery allows for powerful co-benefits including reduced congestion and pollution (ibid.).</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In the long-term, economic inequality and its consequences can be seen as the greatest challenge (</w:t>
      </w:r>
      <w:proofErr w:type="spellStart"/>
      <w:r w:rsidRPr="00E4343C">
        <w:rPr>
          <w:color w:val="000000" w:themeColor="text1"/>
          <w:sz w:val="28"/>
          <w:szCs w:val="28"/>
          <w:lang w:val="en-US"/>
        </w:rPr>
        <w:t>Milanovic</w:t>
      </w:r>
      <w:proofErr w:type="spellEnd"/>
      <w:r w:rsidRPr="00E4343C">
        <w:rPr>
          <w:color w:val="000000" w:themeColor="text1"/>
          <w:sz w:val="28"/>
          <w:szCs w:val="28"/>
          <w:lang w:val="en-US"/>
        </w:rPr>
        <w:t xml:space="preserve"> 2016, 18-20). COVID-19 has worsened inequalities between developed and developing countries, but also between social groups within countries. While the immediate priority of the IMF and WB is to protect from the immediate health and economic crisis, subsequent policies must address the structural drivers of inequality (</w:t>
      </w:r>
      <w:proofErr w:type="spellStart"/>
      <w:r w:rsidRPr="00E4343C">
        <w:rPr>
          <w:color w:val="000000" w:themeColor="text1"/>
          <w:sz w:val="28"/>
          <w:szCs w:val="28"/>
          <w:lang w:val="en-US"/>
        </w:rPr>
        <w:t>Qureshi</w:t>
      </w:r>
      <w:proofErr w:type="spellEnd"/>
      <w:r w:rsidRPr="00E4343C">
        <w:rPr>
          <w:color w:val="000000" w:themeColor="text1"/>
          <w:sz w:val="28"/>
          <w:szCs w:val="28"/>
          <w:lang w:val="en-US"/>
        </w:rPr>
        <w:t xml:space="preserve"> 2020). One main factor for rising inequality is technological change. Digital technologies have caused a </w:t>
      </w:r>
      <w:r w:rsidRPr="00E4343C">
        <w:rPr>
          <w:color w:val="000000" w:themeColor="text1"/>
          <w:sz w:val="28"/>
          <w:szCs w:val="28"/>
          <w:lang w:val="en-US"/>
        </w:rPr>
        <w:lastRenderedPageBreak/>
        <w:t>transformation of markets and labor whose benefits are highly unequally distributed (ibid.). The pandemic accelerates the digital transformation, fortifying the shift towards more oligopolistic, less competitive markets and tilting labor markets against low-skilled workers (Strauss 2020). In addition, the redistributive role of the state has become weaker in many places in recent years (ibid.).</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Global economic institutions can help states in increasing long-term productivity growth, especially through thought leadership with regard to stable macroeconomic and growth-friendly institutional environments. IMF/WB </w:t>
      </w:r>
      <w:proofErr w:type="gramStart"/>
      <w:r w:rsidRPr="00E4343C">
        <w:rPr>
          <w:color w:val="000000" w:themeColor="text1"/>
          <w:sz w:val="28"/>
          <w:szCs w:val="28"/>
          <w:lang w:val="en-US"/>
        </w:rPr>
        <w:t>are</w:t>
      </w:r>
      <w:proofErr w:type="gramEnd"/>
      <w:r w:rsidRPr="00E4343C">
        <w:rPr>
          <w:color w:val="000000" w:themeColor="text1"/>
          <w:sz w:val="28"/>
          <w:szCs w:val="28"/>
          <w:lang w:val="en-US"/>
        </w:rPr>
        <w:t xml:space="preserve"> in a position to disseminate best practices globally and to assist states in implementation processes through advisory and </w:t>
      </w:r>
      <w:proofErr w:type="spellStart"/>
      <w:r w:rsidRPr="00E4343C">
        <w:rPr>
          <w:color w:val="000000" w:themeColor="text1"/>
          <w:sz w:val="28"/>
          <w:szCs w:val="28"/>
          <w:lang w:val="en-US"/>
        </w:rPr>
        <w:t>conditionalities</w:t>
      </w:r>
      <w:proofErr w:type="spellEnd"/>
      <w:r w:rsidRPr="00E4343C">
        <w:rPr>
          <w:color w:val="000000" w:themeColor="text1"/>
          <w:sz w:val="28"/>
          <w:szCs w:val="28"/>
          <w:lang w:val="en-US"/>
        </w:rPr>
        <w:t>. What needs to be done?</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First, competition policies need to be revised for the digital age to check the growth of monopolistic structures through regulatory reform and stronger antitrust enforcement. New ideas are needed to broaden capital ownership and reform corporate governance to reflect counter stakeholder interests. (Dieppe &amp; </w:t>
      </w:r>
      <w:proofErr w:type="spellStart"/>
      <w:r w:rsidRPr="00E4343C">
        <w:rPr>
          <w:color w:val="000000" w:themeColor="text1"/>
          <w:sz w:val="28"/>
          <w:szCs w:val="28"/>
          <w:lang w:val="en-US"/>
        </w:rPr>
        <w:t>Kose</w:t>
      </w:r>
      <w:proofErr w:type="spellEnd"/>
      <w:r w:rsidRPr="00E4343C">
        <w:rPr>
          <w:color w:val="000000" w:themeColor="text1"/>
          <w:sz w:val="28"/>
          <w:szCs w:val="28"/>
          <w:lang w:val="en-US"/>
        </w:rPr>
        <w:t xml:space="preserve">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Second, the innovation ecosystem should contain a broader diffusion of technologies embodying new knowledge. A reform of the patent regime and more effective use of public investment and tax policies on research and development can "democratize" innovation. </w:t>
      </w:r>
      <w:proofErr w:type="gramStart"/>
      <w:r w:rsidRPr="00E4343C">
        <w:rPr>
          <w:color w:val="000000" w:themeColor="text1"/>
          <w:sz w:val="28"/>
          <w:szCs w:val="28"/>
          <w:lang w:val="en-US"/>
        </w:rPr>
        <w:t>(ibid.)</w:t>
      </w:r>
      <w:proofErr w:type="gramEnd"/>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Third, biases in the tax system which favor capital over labor and give incentives towards "excessive automation" - destroying jobs without enhancing productivity - should be corrected. </w:t>
      </w:r>
      <w:proofErr w:type="gramStart"/>
      <w:r w:rsidRPr="00E4343C">
        <w:rPr>
          <w:color w:val="000000" w:themeColor="text1"/>
          <w:sz w:val="28"/>
          <w:szCs w:val="28"/>
          <w:lang w:val="en-US"/>
        </w:rPr>
        <w:t>(ibid.)</w:t>
      </w:r>
      <w:proofErr w:type="gramEnd"/>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Fourth, digital infrastructure and digital literacy and wider education and training must be boosted. New programs for worker </w:t>
      </w:r>
      <w:proofErr w:type="spellStart"/>
      <w:r w:rsidRPr="00E4343C">
        <w:rPr>
          <w:color w:val="000000" w:themeColor="text1"/>
          <w:sz w:val="28"/>
          <w:szCs w:val="28"/>
          <w:lang w:val="en-US"/>
        </w:rPr>
        <w:t>upskilling</w:t>
      </w:r>
      <w:proofErr w:type="spellEnd"/>
      <w:r w:rsidRPr="00E4343C">
        <w:rPr>
          <w:color w:val="000000" w:themeColor="text1"/>
          <w:sz w:val="28"/>
          <w:szCs w:val="28"/>
          <w:lang w:val="en-US"/>
        </w:rPr>
        <w:t xml:space="preserve">, </w:t>
      </w:r>
      <w:proofErr w:type="spellStart"/>
      <w:r w:rsidRPr="00E4343C">
        <w:rPr>
          <w:color w:val="000000" w:themeColor="text1"/>
          <w:sz w:val="28"/>
          <w:szCs w:val="28"/>
          <w:lang w:val="en-US"/>
        </w:rPr>
        <w:t>reskilling</w:t>
      </w:r>
      <w:proofErr w:type="spellEnd"/>
      <w:r w:rsidRPr="00E4343C">
        <w:rPr>
          <w:color w:val="000000" w:themeColor="text1"/>
          <w:sz w:val="28"/>
          <w:szCs w:val="28"/>
          <w:lang w:val="en-US"/>
        </w:rPr>
        <w:t>, and lifelong learning that respond to shifts in demand for skills may need new models of public-private partnerships (</w:t>
      </w:r>
      <w:proofErr w:type="spellStart"/>
      <w:r w:rsidRPr="00E4343C">
        <w:rPr>
          <w:color w:val="000000" w:themeColor="text1"/>
          <w:sz w:val="28"/>
          <w:szCs w:val="28"/>
          <w:lang w:val="en-US"/>
        </w:rPr>
        <w:t>Vrana</w:t>
      </w:r>
      <w:proofErr w:type="spellEnd"/>
      <w:r w:rsidRPr="00E4343C">
        <w:rPr>
          <w:color w:val="000000" w:themeColor="text1"/>
          <w:sz w:val="28"/>
          <w:szCs w:val="28"/>
          <w:lang w:val="en-US"/>
        </w:rPr>
        <w:t xml:space="preserve"> 2016). The IMF and WB can disseminate the standard of most advanced economies of close state-labor-business collaboration for the provision of retraining programs, lifelong development, information, and broader labor protection through advisory and conditionality (Graham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lastRenderedPageBreak/>
        <w:t>Fifth, labor market policies must improve worker mobility in order to replace protectionism with fast access to new jobs. In addition, social safety nets need to be overhauled as the market today is characterized by more frequent job transitions and more diverse work arrangements (Gallant et al.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Sixth, the IMF and the WB can play an advisory and implementation role in creating international cooperation on tax matters and diversification of trade relations. An overhaul of the tax system is necessary in view of the challenges of a digitalized economy, where global cooperation is essential. The diversification of supply chains will lead to increased diversity, resilience, trade, FDI, and knowledge transfer to countries less well integrated in global value chains (Dieppe &amp; </w:t>
      </w:r>
      <w:proofErr w:type="spellStart"/>
      <w:r w:rsidRPr="00E4343C">
        <w:rPr>
          <w:color w:val="000000" w:themeColor="text1"/>
          <w:sz w:val="28"/>
          <w:szCs w:val="28"/>
          <w:lang w:val="en-US"/>
        </w:rPr>
        <w:t>Kose</w:t>
      </w:r>
      <w:proofErr w:type="spellEnd"/>
      <w:r w:rsidRPr="00E4343C">
        <w:rPr>
          <w:color w:val="000000" w:themeColor="text1"/>
          <w:sz w:val="28"/>
          <w:szCs w:val="28"/>
          <w:lang w:val="en-US"/>
        </w:rPr>
        <w:t xml:space="preserve">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Seventh, it is recognized that the pandemic has brought with it significant emotional and mental health costs, so that renewed economic growth is not enough to sustain sustainable economies and societies (Graham 2020). Accordingly, international promotion by IFIs of economic models and policy priorities that incorporate well-being can better prepare countries for future crises (ibid.).</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The COVID-19 pandemic has highlighted that the IFIs - IMF, WB, </w:t>
      </w:r>
      <w:proofErr w:type="gramStart"/>
      <w:r w:rsidRPr="00E4343C">
        <w:rPr>
          <w:color w:val="000000" w:themeColor="text1"/>
          <w:sz w:val="28"/>
          <w:szCs w:val="28"/>
          <w:lang w:val="en-US"/>
        </w:rPr>
        <w:t>WTO</w:t>
      </w:r>
      <w:proofErr w:type="gramEnd"/>
      <w:r w:rsidRPr="00E4343C">
        <w:rPr>
          <w:color w:val="000000" w:themeColor="text1"/>
          <w:sz w:val="28"/>
          <w:szCs w:val="28"/>
          <w:lang w:val="en-US"/>
        </w:rPr>
        <w:t xml:space="preserve"> - need reform to provide a better global financial safety net and trade network, with more protection for emerging market and developing countries (EMDEs) and fair-trade practices. Even before COVID-19, the global economic architecture was in need of reform because of the evolving dynamics of the global economy. What are necessary reforms?</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First, development banks should incorporate a mechanism that systematically adjusts IMF lending capacity to the increasing complexity of the financial system and the size of the economy. </w:t>
      </w:r>
      <w:proofErr w:type="gramStart"/>
      <w:r w:rsidRPr="00E4343C">
        <w:rPr>
          <w:color w:val="000000" w:themeColor="text1"/>
          <w:sz w:val="28"/>
          <w:szCs w:val="28"/>
          <w:lang w:val="en-US"/>
        </w:rPr>
        <w:t>The current resources, 1 trillion dollars (1.1% of global GDP), are still insufficient to manage systemic crises like COVID-19.</w:t>
      </w:r>
      <w:proofErr w:type="gramEnd"/>
      <w:r w:rsidRPr="00E4343C">
        <w:rPr>
          <w:color w:val="000000" w:themeColor="text1"/>
          <w:sz w:val="28"/>
          <w:szCs w:val="28"/>
          <w:lang w:val="en-US"/>
        </w:rPr>
        <w:t> And as GDP grows again, IMF resources will become smaller in relative terms. (</w:t>
      </w:r>
      <w:proofErr w:type="spellStart"/>
      <w:r w:rsidRPr="00E4343C">
        <w:rPr>
          <w:color w:val="000000" w:themeColor="text1"/>
          <w:sz w:val="28"/>
          <w:szCs w:val="28"/>
          <w:lang w:val="en-US"/>
        </w:rPr>
        <w:t>Coulibaly</w:t>
      </w:r>
      <w:proofErr w:type="spellEnd"/>
      <w:r w:rsidRPr="00E4343C">
        <w:rPr>
          <w:color w:val="000000" w:themeColor="text1"/>
          <w:sz w:val="28"/>
          <w:szCs w:val="28"/>
          <w:lang w:val="en-US"/>
        </w:rPr>
        <w:t xml:space="preserve"> &amp; Prasad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Second, the IMF's ability to create new Special Drawing Rights (SDRs) should be applied systematically as a complement to existing lending facilities. A </w:t>
      </w:r>
      <w:r w:rsidRPr="00E4343C">
        <w:rPr>
          <w:color w:val="000000" w:themeColor="text1"/>
          <w:sz w:val="28"/>
          <w:szCs w:val="28"/>
          <w:lang w:val="en-US"/>
        </w:rPr>
        <w:lastRenderedPageBreak/>
        <w:t>new mechanism should redirect the large number of unused SDRs of better resourced countries to more needy countries. </w:t>
      </w:r>
      <w:proofErr w:type="gramStart"/>
      <w:r w:rsidRPr="00E4343C">
        <w:rPr>
          <w:color w:val="000000" w:themeColor="text1"/>
          <w:sz w:val="28"/>
          <w:szCs w:val="28"/>
          <w:lang w:val="en-US"/>
        </w:rPr>
        <w:t>(ibid.)</w:t>
      </w:r>
      <w:proofErr w:type="gramEnd"/>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Third, bilateral swap agreements, which are an important tool during global shocks, should be made systematically available to EMDEs to alleviate foreign exchange liquidity shortages. Institutionalized mechanisms for emergency liquidity assistance would be more effective and would prevent excessive reserve accumulation, which is inefficient at national and global level. </w:t>
      </w:r>
      <w:proofErr w:type="gramStart"/>
      <w:r w:rsidRPr="00E4343C">
        <w:rPr>
          <w:color w:val="000000" w:themeColor="text1"/>
          <w:sz w:val="28"/>
          <w:szCs w:val="28"/>
          <w:lang w:val="en-US"/>
        </w:rPr>
        <w:t>(ibid.)</w:t>
      </w:r>
      <w:proofErr w:type="gramEnd"/>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Fourth, the COVID-19 pandemic has elevated the danger of a closed global trading system with separate American and Chinese spheres, which would be a disaster for global economic development. An updated WTO agreement that addresses new issues such as cross-border data flows, services, intellectual property rights, and state enterprises is necessary. A first step towards this could be a new comprehensive trade agreement between China and the US. (Dollar 2020)</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An insufficient global safety net has forced the G20 to adopt a debt standstill initiative (DSSI). Strong support from IMF shareholders will be needed to implement some of the above reforms, but the legitimacy of IFIs depends on it (ibid.). Strong political will on the part of the US and China will be necessary to resolve the trade war constructively.</w:t>
      </w:r>
    </w:p>
    <w:p w:rsidR="009A4AF7" w:rsidRPr="00E4343C" w:rsidRDefault="009A4AF7" w:rsidP="009A4AF7">
      <w:pPr>
        <w:pStyle w:val="aa"/>
        <w:spacing w:before="0" w:beforeAutospacing="0" w:after="0" w:afterAutospacing="0" w:line="360" w:lineRule="auto"/>
        <w:ind w:firstLine="709"/>
        <w:jc w:val="both"/>
        <w:rPr>
          <w:color w:val="000000" w:themeColor="text1"/>
          <w:sz w:val="28"/>
          <w:szCs w:val="28"/>
          <w:lang w:val="en-US"/>
        </w:rPr>
      </w:pPr>
      <w:r w:rsidRPr="00E4343C">
        <w:rPr>
          <w:color w:val="000000" w:themeColor="text1"/>
          <w:sz w:val="28"/>
          <w:szCs w:val="28"/>
          <w:lang w:val="en-US"/>
        </w:rPr>
        <w:t xml:space="preserve">This article has highlighted the opportunity for the global economic institutions to assist in rebuilding a more sustainable and inclusive world. A range of solutions were proposed on how to best address COVID-19, Climate Change, and Global Inequality -, which can be categorized as: 1.) dissemination and implementation support through conditionality and advisory of necessary social and economic policy adjustments by IMF and WB; 2.) institutional and normative reform of IMF, WB, WTO for more legitimacy and effectiveness; and 3.) creation of climate clubs, i.e. economic institutions that connect economic benefits with sustainable policies. All these solutions require a renewed will of states to engage in sustained cooperation. This can be provided to a certain degree by co-benefits, but also requires morality, i.e., the will to shape IFIs into platforms that make a </w:t>
      </w:r>
      <w:r w:rsidRPr="00E4343C">
        <w:rPr>
          <w:color w:val="000000" w:themeColor="text1"/>
          <w:sz w:val="28"/>
          <w:szCs w:val="28"/>
          <w:lang w:val="en-US"/>
        </w:rPr>
        <w:lastRenderedPageBreak/>
        <w:t>greater difference for all and not just for narrow interests - some effective altruism cannot be too much to ask.</w:t>
      </w:r>
    </w:p>
    <w:p w:rsidR="009A4AF7" w:rsidRPr="009A4AF7" w:rsidRDefault="009A4AF7" w:rsidP="009A4AF7">
      <w:pPr>
        <w:spacing w:line="360" w:lineRule="auto"/>
        <w:ind w:firstLine="709"/>
        <w:jc w:val="both"/>
        <w:rPr>
          <w:rFonts w:ascii="Times New Roman" w:hAnsi="Times New Roman" w:cs="Times New Roman"/>
          <w:color w:val="212121"/>
          <w:sz w:val="28"/>
          <w:szCs w:val="28"/>
        </w:rPr>
      </w:pPr>
    </w:p>
    <w:p w:rsidR="009A4AF7" w:rsidRPr="00E4343C" w:rsidRDefault="009A4AF7" w:rsidP="00E4343C">
      <w:pPr>
        <w:pStyle w:val="3"/>
        <w:spacing w:before="0" w:beforeAutospacing="0" w:after="0" w:afterAutospacing="0" w:line="360" w:lineRule="auto"/>
        <w:ind w:firstLine="709"/>
        <w:jc w:val="center"/>
        <w:rPr>
          <w:color w:val="000000" w:themeColor="text1"/>
          <w:sz w:val="28"/>
          <w:szCs w:val="28"/>
          <w:lang w:val="en-US"/>
        </w:rPr>
      </w:pPr>
      <w:r w:rsidRPr="00E4343C">
        <w:rPr>
          <w:color w:val="000000" w:themeColor="text1"/>
          <w:sz w:val="28"/>
          <w:szCs w:val="28"/>
          <w:lang w:val="en-US"/>
        </w:rPr>
        <w:t>References</w:t>
      </w:r>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Bhattacharya, A. (2020, November 20). Rebooting the climate agenda: What should the priorities be? </w:t>
      </w:r>
      <w:proofErr w:type="gramStart"/>
      <w:r w:rsidRPr="009A4AF7">
        <w:rPr>
          <w:color w:val="212121"/>
          <w:sz w:val="28"/>
          <w:szCs w:val="28"/>
          <w:lang w:val="en-US"/>
        </w:rPr>
        <w:t>Retrieved from </w:t>
      </w:r>
      <w:hyperlink r:id="rId13" w:tgtFrame="_blank" w:history="1">
        <w:r w:rsidRPr="009A4AF7">
          <w:rPr>
            <w:rStyle w:val="a3"/>
            <w:color w:val="000066"/>
            <w:sz w:val="28"/>
            <w:szCs w:val="28"/>
            <w:lang w:val="en-US"/>
          </w:rPr>
          <w:t>https://www.brookings.edu/research/rebooting-the-climate-agenda-what-should-the-priorities-be/</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Coulibaly</w:t>
      </w:r>
      <w:proofErr w:type="spellEnd"/>
      <w:r w:rsidRPr="009A4AF7">
        <w:rPr>
          <w:color w:val="212121"/>
          <w:sz w:val="28"/>
          <w:szCs w:val="28"/>
          <w:lang w:val="en-US"/>
        </w:rPr>
        <w:t>, B., &amp; Prasad, E. (2020, November 17). The international monetary and financial system: How to fit it for purpose? </w:t>
      </w:r>
      <w:proofErr w:type="gramStart"/>
      <w:r w:rsidRPr="009A4AF7">
        <w:rPr>
          <w:color w:val="212121"/>
          <w:sz w:val="28"/>
          <w:szCs w:val="28"/>
          <w:lang w:val="en-US"/>
        </w:rPr>
        <w:t>Retrieved from </w:t>
      </w:r>
      <w:hyperlink r:id="rId14" w:tgtFrame="_blank" w:history="1">
        <w:r w:rsidRPr="009A4AF7">
          <w:rPr>
            <w:rStyle w:val="a3"/>
            <w:color w:val="000066"/>
            <w:sz w:val="28"/>
            <w:szCs w:val="28"/>
            <w:lang w:val="en-US"/>
          </w:rPr>
          <w:t>https://www.brookings.edu/research/the-international-monetary-and-financial-system-how-to-fit-it-for-purpose</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Derviş</w:t>
      </w:r>
      <w:proofErr w:type="spellEnd"/>
      <w:r w:rsidRPr="009A4AF7">
        <w:rPr>
          <w:color w:val="212121"/>
          <w:sz w:val="28"/>
          <w:szCs w:val="28"/>
          <w:lang w:val="en-US"/>
        </w:rPr>
        <w:t>, K. (2020, November 17). Multilateralism: What policy options to strengthen international cooperation? </w:t>
      </w:r>
      <w:proofErr w:type="gramStart"/>
      <w:r w:rsidRPr="009A4AF7">
        <w:rPr>
          <w:color w:val="212121"/>
          <w:sz w:val="28"/>
          <w:szCs w:val="28"/>
          <w:lang w:val="en-US"/>
        </w:rPr>
        <w:t>Retrieved from </w:t>
      </w:r>
      <w:hyperlink r:id="rId15" w:tgtFrame="_blank" w:history="1">
        <w:r w:rsidRPr="009A4AF7">
          <w:rPr>
            <w:rStyle w:val="a3"/>
            <w:color w:val="000066"/>
            <w:sz w:val="28"/>
            <w:szCs w:val="28"/>
            <w:lang w:val="en-US"/>
          </w:rPr>
          <w:t>https://www.brookings.edu/research/multilateralism-what-policy-options-to-strengthen-international-cooperation/</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 xml:space="preserve">Dieppe, A., &amp; </w:t>
      </w:r>
      <w:proofErr w:type="spellStart"/>
      <w:r w:rsidRPr="009A4AF7">
        <w:rPr>
          <w:color w:val="212121"/>
          <w:sz w:val="28"/>
          <w:szCs w:val="28"/>
          <w:lang w:val="en-US"/>
        </w:rPr>
        <w:t>Kose</w:t>
      </w:r>
      <w:proofErr w:type="spellEnd"/>
      <w:r w:rsidRPr="009A4AF7">
        <w:rPr>
          <w:color w:val="212121"/>
          <w:sz w:val="28"/>
          <w:szCs w:val="28"/>
          <w:lang w:val="en-US"/>
        </w:rPr>
        <w:t>, M. A. (2020, November 17). The global productivity slump: What policies to rekindle? </w:t>
      </w:r>
      <w:proofErr w:type="gramStart"/>
      <w:r w:rsidRPr="009A4AF7">
        <w:rPr>
          <w:color w:val="212121"/>
          <w:sz w:val="28"/>
          <w:szCs w:val="28"/>
          <w:lang w:val="en-US"/>
        </w:rPr>
        <w:t>Retrieved from </w:t>
      </w:r>
      <w:hyperlink r:id="rId16" w:tgtFrame="_blank" w:history="1">
        <w:r w:rsidRPr="009A4AF7">
          <w:rPr>
            <w:rStyle w:val="a3"/>
            <w:color w:val="000066"/>
            <w:sz w:val="28"/>
            <w:szCs w:val="28"/>
            <w:lang w:val="en-US"/>
          </w:rPr>
          <w:t>https://www.brookings.edu/research/the-global-productivity-slump-what-policies-to-rekindle/</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proofErr w:type="gramStart"/>
      <w:r w:rsidRPr="009A4AF7">
        <w:rPr>
          <w:color w:val="212121"/>
          <w:sz w:val="28"/>
          <w:szCs w:val="28"/>
          <w:lang w:val="en-US"/>
        </w:rPr>
        <w:t>Doelle</w:t>
      </w:r>
      <w:proofErr w:type="spellEnd"/>
      <w:r w:rsidRPr="009A4AF7">
        <w:rPr>
          <w:color w:val="212121"/>
          <w:sz w:val="28"/>
          <w:szCs w:val="28"/>
          <w:lang w:val="en-US"/>
        </w:rPr>
        <w:t>, M. (2004).</w:t>
      </w:r>
      <w:proofErr w:type="gramEnd"/>
      <w:r w:rsidRPr="009A4AF7">
        <w:rPr>
          <w:color w:val="212121"/>
          <w:sz w:val="28"/>
          <w:szCs w:val="28"/>
          <w:lang w:val="en-US"/>
        </w:rPr>
        <w:t> Climate Change and the WTO: Opportunities to Motivate State Action on Climate Change through the World Trade Organization. </w:t>
      </w:r>
      <w:r w:rsidRPr="009A4AF7">
        <w:rPr>
          <w:rStyle w:val="ab"/>
          <w:color w:val="212121"/>
          <w:sz w:val="28"/>
          <w:szCs w:val="28"/>
          <w:lang w:val="en-US"/>
        </w:rPr>
        <w:t>Review of European Community and International Environmental Law</w:t>
      </w:r>
      <w:r w:rsidRPr="009A4AF7">
        <w:rPr>
          <w:color w:val="212121"/>
          <w:sz w:val="28"/>
          <w:szCs w:val="28"/>
          <w:lang w:val="en-US"/>
        </w:rPr>
        <w:t>, 13(1), 85-103.</w:t>
      </w:r>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Dollar, D. (2020, November 17). The future of global supply chains: What are the implications for international trade? </w:t>
      </w:r>
      <w:proofErr w:type="gramStart"/>
      <w:r w:rsidRPr="009A4AF7">
        <w:rPr>
          <w:color w:val="212121"/>
          <w:sz w:val="28"/>
          <w:szCs w:val="28"/>
          <w:lang w:val="en-US"/>
        </w:rPr>
        <w:t>Retrieved December 5, 2020, from </w:t>
      </w:r>
      <w:hyperlink r:id="rId17" w:tgtFrame="_blank" w:history="1">
        <w:r w:rsidRPr="009A4AF7">
          <w:rPr>
            <w:rStyle w:val="a3"/>
            <w:color w:val="000066"/>
            <w:sz w:val="28"/>
            <w:szCs w:val="28"/>
            <w:lang w:val="en-US"/>
          </w:rPr>
          <w:t>https://www.brookings.edu/research/the-future-of-global-supply-chains-what-are-the-implications-for-international-trade/</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proofErr w:type="gramStart"/>
      <w:r w:rsidRPr="009A4AF7">
        <w:rPr>
          <w:color w:val="212121"/>
          <w:sz w:val="28"/>
          <w:szCs w:val="28"/>
          <w:lang w:val="en-US"/>
        </w:rPr>
        <w:t>Escobari</w:t>
      </w:r>
      <w:proofErr w:type="spellEnd"/>
      <w:r w:rsidRPr="009A4AF7">
        <w:rPr>
          <w:color w:val="212121"/>
          <w:sz w:val="28"/>
          <w:szCs w:val="28"/>
          <w:lang w:val="en-US"/>
        </w:rPr>
        <w:t xml:space="preserve">, M., &amp; </w:t>
      </w:r>
      <w:proofErr w:type="spellStart"/>
      <w:r w:rsidRPr="009A4AF7">
        <w:rPr>
          <w:color w:val="212121"/>
          <w:sz w:val="28"/>
          <w:szCs w:val="28"/>
          <w:lang w:val="en-US"/>
        </w:rPr>
        <w:t>Yeyati</w:t>
      </w:r>
      <w:proofErr w:type="spellEnd"/>
      <w:r w:rsidRPr="009A4AF7">
        <w:rPr>
          <w:color w:val="212121"/>
          <w:sz w:val="28"/>
          <w:szCs w:val="28"/>
          <w:lang w:val="en-US"/>
        </w:rPr>
        <w:t>, E. L. (2020).</w:t>
      </w:r>
      <w:proofErr w:type="gramEnd"/>
      <w:r w:rsidRPr="009A4AF7">
        <w:rPr>
          <w:color w:val="212121"/>
          <w:sz w:val="28"/>
          <w:szCs w:val="28"/>
          <w:lang w:val="en-US"/>
        </w:rPr>
        <w:t> Dislocation of labor markets: What policies to mitigate the shock? </w:t>
      </w:r>
      <w:proofErr w:type="gramStart"/>
      <w:r w:rsidRPr="009A4AF7">
        <w:rPr>
          <w:color w:val="212121"/>
          <w:sz w:val="28"/>
          <w:szCs w:val="28"/>
          <w:lang w:val="en-US"/>
        </w:rPr>
        <w:t xml:space="preserve">Retrieved </w:t>
      </w:r>
      <w:r w:rsidRPr="009A4AF7">
        <w:rPr>
          <w:color w:val="212121"/>
          <w:sz w:val="28"/>
          <w:szCs w:val="28"/>
          <w:lang w:val="en-US"/>
        </w:rPr>
        <w:lastRenderedPageBreak/>
        <w:t>from </w:t>
      </w:r>
      <w:hyperlink r:id="rId18" w:tgtFrame="_blank" w:history="1">
        <w:r w:rsidRPr="009A4AF7">
          <w:rPr>
            <w:rStyle w:val="a3"/>
            <w:color w:val="000066"/>
            <w:sz w:val="28"/>
            <w:szCs w:val="28"/>
            <w:lang w:val="en-US"/>
          </w:rPr>
          <w:t>https://www.brookings.edu/research/dislocation-of-labor-markets-what-policies-to-mitigate-the-shock/</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 xml:space="preserve">Gallant, J., </w:t>
      </w:r>
      <w:proofErr w:type="spellStart"/>
      <w:r w:rsidRPr="009A4AF7">
        <w:rPr>
          <w:color w:val="212121"/>
          <w:sz w:val="28"/>
          <w:szCs w:val="28"/>
          <w:lang w:val="en-US"/>
        </w:rPr>
        <w:t>Kroft</w:t>
      </w:r>
      <w:proofErr w:type="spellEnd"/>
      <w:r w:rsidRPr="009A4AF7">
        <w:rPr>
          <w:color w:val="212121"/>
          <w:sz w:val="28"/>
          <w:szCs w:val="28"/>
          <w:lang w:val="en-US"/>
        </w:rPr>
        <w:t xml:space="preserve">, K., Lange, F., &amp; </w:t>
      </w:r>
      <w:proofErr w:type="spellStart"/>
      <w:r w:rsidRPr="009A4AF7">
        <w:rPr>
          <w:color w:val="212121"/>
          <w:sz w:val="28"/>
          <w:szCs w:val="28"/>
          <w:lang w:val="en-US"/>
        </w:rPr>
        <w:t>Notowidigdo</w:t>
      </w:r>
      <w:proofErr w:type="spellEnd"/>
      <w:r w:rsidRPr="009A4AF7">
        <w:rPr>
          <w:color w:val="212121"/>
          <w:sz w:val="28"/>
          <w:szCs w:val="28"/>
          <w:lang w:val="en-US"/>
        </w:rPr>
        <w:t>, M. J. (2020, September 28). Temporary unemployment and labor market dynamics during the COVID-19 recession. </w:t>
      </w:r>
      <w:proofErr w:type="gramStart"/>
      <w:r w:rsidRPr="009A4AF7">
        <w:rPr>
          <w:color w:val="212121"/>
          <w:sz w:val="28"/>
          <w:szCs w:val="28"/>
          <w:lang w:val="en-US"/>
        </w:rPr>
        <w:t>Retrieved from </w:t>
      </w:r>
      <w:hyperlink r:id="rId19" w:tgtFrame="_blank" w:history="1">
        <w:r w:rsidRPr="009A4AF7">
          <w:rPr>
            <w:rStyle w:val="a3"/>
            <w:color w:val="000066"/>
            <w:sz w:val="28"/>
            <w:szCs w:val="28"/>
            <w:lang w:val="en-US"/>
          </w:rPr>
          <w:t>https://www.brookings.edu/bpea-articles/temporary-unemployment-and-labor-market-dynamics-during-the-covid-19-recession/</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Goodman, M. (2020, December 07). </w:t>
      </w:r>
      <w:proofErr w:type="gramStart"/>
      <w:r w:rsidRPr="009A4AF7">
        <w:rPr>
          <w:color w:val="212121"/>
          <w:sz w:val="28"/>
          <w:szCs w:val="28"/>
          <w:lang w:val="en-US"/>
        </w:rPr>
        <w:t>Parsing the Osaka G20 Communiqué.</w:t>
      </w:r>
      <w:proofErr w:type="gramEnd"/>
      <w:r w:rsidRPr="009A4AF7">
        <w:rPr>
          <w:color w:val="212121"/>
          <w:sz w:val="28"/>
          <w:szCs w:val="28"/>
          <w:lang w:val="en-US"/>
        </w:rPr>
        <w:t> </w:t>
      </w:r>
      <w:proofErr w:type="gramStart"/>
      <w:r w:rsidRPr="009A4AF7">
        <w:rPr>
          <w:color w:val="212121"/>
          <w:sz w:val="28"/>
          <w:szCs w:val="28"/>
          <w:lang w:val="en-US"/>
        </w:rPr>
        <w:t>Retrieved from </w:t>
      </w:r>
      <w:hyperlink r:id="rId20" w:tgtFrame="_blank" w:history="1">
        <w:r w:rsidRPr="009A4AF7">
          <w:rPr>
            <w:rStyle w:val="a3"/>
            <w:color w:val="000066"/>
            <w:sz w:val="28"/>
            <w:szCs w:val="28"/>
            <w:lang w:val="en-US"/>
          </w:rPr>
          <w:t>https://www.csis.org/analysis/parsing-osaka-g20-communiqué</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Graham, C. (2020, November 17). The human costs of the pandemic: Is it time to prioritize well-being? </w:t>
      </w:r>
      <w:proofErr w:type="gramStart"/>
      <w:r w:rsidRPr="009A4AF7">
        <w:rPr>
          <w:color w:val="212121"/>
          <w:sz w:val="28"/>
          <w:szCs w:val="28"/>
          <w:lang w:val="en-US"/>
        </w:rPr>
        <w:t>Retrieved from </w:t>
      </w:r>
      <w:hyperlink r:id="rId21" w:tgtFrame="_blank" w:history="1">
        <w:r w:rsidRPr="009A4AF7">
          <w:rPr>
            <w:rStyle w:val="a3"/>
            <w:color w:val="000066"/>
            <w:sz w:val="28"/>
            <w:szCs w:val="28"/>
            <w:lang w:val="en-US"/>
          </w:rPr>
          <w:t>https://www.brookings.edu/research/the-human-costs-of-the-pandemic-is-it-time-to-prioritize-well-being/</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Haass</w:t>
      </w:r>
      <w:proofErr w:type="spellEnd"/>
      <w:r w:rsidRPr="009A4AF7">
        <w:rPr>
          <w:color w:val="212121"/>
          <w:sz w:val="28"/>
          <w:szCs w:val="28"/>
          <w:lang w:val="en-US"/>
        </w:rPr>
        <w:t>, R. (2020, July 15). Will a vaccine be free-for-all? </w:t>
      </w:r>
      <w:proofErr w:type="gramStart"/>
      <w:r w:rsidRPr="009A4AF7">
        <w:rPr>
          <w:color w:val="212121"/>
          <w:sz w:val="28"/>
          <w:szCs w:val="28"/>
          <w:lang w:val="en-US"/>
        </w:rPr>
        <w:t>Or just a free-for-all?</w:t>
      </w:r>
      <w:proofErr w:type="gramEnd"/>
      <w:r w:rsidRPr="009A4AF7">
        <w:rPr>
          <w:color w:val="212121"/>
          <w:sz w:val="28"/>
          <w:szCs w:val="28"/>
          <w:lang w:val="en-US"/>
        </w:rPr>
        <w:t> </w:t>
      </w:r>
      <w:proofErr w:type="gramStart"/>
      <w:r w:rsidRPr="009A4AF7">
        <w:rPr>
          <w:color w:val="212121"/>
          <w:sz w:val="28"/>
          <w:szCs w:val="28"/>
          <w:lang w:val="en-US"/>
        </w:rPr>
        <w:t>Retrieved from </w:t>
      </w:r>
      <w:hyperlink r:id="rId22" w:tgtFrame="_blank" w:history="1">
        <w:r w:rsidRPr="009A4AF7">
          <w:rPr>
            <w:rStyle w:val="a3"/>
            <w:color w:val="000066"/>
            <w:sz w:val="28"/>
            <w:szCs w:val="28"/>
            <w:lang w:val="en-US"/>
          </w:rPr>
          <w:t>https://www.irishexaminer.com/opinion/commentanalysis/arid-40016096.html</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Howard, C. (2020, December 03). COVID-19 recovery is an opportunity to tackle worsening climate crisis: New report. </w:t>
      </w:r>
      <w:proofErr w:type="gramStart"/>
      <w:r w:rsidRPr="009A4AF7">
        <w:rPr>
          <w:color w:val="212121"/>
          <w:sz w:val="28"/>
          <w:szCs w:val="28"/>
          <w:lang w:val="en-US"/>
        </w:rPr>
        <w:t>Retrieved from </w:t>
      </w:r>
      <w:hyperlink r:id="rId23" w:tgtFrame="_blank" w:history="1">
        <w:r w:rsidRPr="009A4AF7">
          <w:rPr>
            <w:rStyle w:val="a3"/>
            <w:color w:val="000066"/>
            <w:sz w:val="28"/>
            <w:szCs w:val="28"/>
            <w:lang w:val="en-US"/>
          </w:rPr>
          <w:t>https://theconversation.com/covid-19-recovery-is-an-opportunity-to-tackle-worsening-climate-crisis-new-report-151242</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rPr>
      </w:pPr>
      <w:proofErr w:type="spellStart"/>
      <w:proofErr w:type="gramStart"/>
      <w:r w:rsidRPr="009A4AF7">
        <w:rPr>
          <w:color w:val="212121"/>
          <w:sz w:val="28"/>
          <w:szCs w:val="28"/>
          <w:lang w:val="en-US"/>
        </w:rPr>
        <w:t>Keohane</w:t>
      </w:r>
      <w:proofErr w:type="spellEnd"/>
      <w:r w:rsidRPr="009A4AF7">
        <w:rPr>
          <w:color w:val="212121"/>
          <w:sz w:val="28"/>
          <w:szCs w:val="28"/>
          <w:lang w:val="en-US"/>
        </w:rPr>
        <w:t>, R. O., &amp; Victor, D. G. (2016).</w:t>
      </w:r>
      <w:proofErr w:type="gramEnd"/>
      <w:r w:rsidRPr="009A4AF7">
        <w:rPr>
          <w:color w:val="212121"/>
          <w:sz w:val="28"/>
          <w:szCs w:val="28"/>
          <w:lang w:val="en-US"/>
        </w:rPr>
        <w:t> Cooperation and discord in global climate policy. </w:t>
      </w:r>
      <w:proofErr w:type="spellStart"/>
      <w:r w:rsidRPr="009A4AF7">
        <w:rPr>
          <w:rStyle w:val="ab"/>
          <w:color w:val="212121"/>
          <w:sz w:val="28"/>
          <w:szCs w:val="28"/>
        </w:rPr>
        <w:t>Nature</w:t>
      </w:r>
      <w:proofErr w:type="spellEnd"/>
      <w:r w:rsidRPr="009A4AF7">
        <w:rPr>
          <w:rStyle w:val="ab"/>
          <w:color w:val="212121"/>
          <w:sz w:val="28"/>
          <w:szCs w:val="28"/>
        </w:rPr>
        <w:t xml:space="preserve"> </w:t>
      </w:r>
      <w:proofErr w:type="spellStart"/>
      <w:r w:rsidRPr="009A4AF7">
        <w:rPr>
          <w:rStyle w:val="ab"/>
          <w:color w:val="212121"/>
          <w:sz w:val="28"/>
          <w:szCs w:val="28"/>
        </w:rPr>
        <w:t>Climate</w:t>
      </w:r>
      <w:proofErr w:type="spellEnd"/>
      <w:r w:rsidRPr="009A4AF7">
        <w:rPr>
          <w:rStyle w:val="ab"/>
          <w:color w:val="212121"/>
          <w:sz w:val="28"/>
          <w:szCs w:val="28"/>
        </w:rPr>
        <w:t xml:space="preserve"> </w:t>
      </w:r>
      <w:proofErr w:type="spellStart"/>
      <w:r w:rsidRPr="009A4AF7">
        <w:rPr>
          <w:rStyle w:val="ab"/>
          <w:color w:val="212121"/>
          <w:sz w:val="28"/>
          <w:szCs w:val="28"/>
        </w:rPr>
        <w:t>Change</w:t>
      </w:r>
      <w:proofErr w:type="spellEnd"/>
      <w:r w:rsidRPr="009A4AF7">
        <w:rPr>
          <w:rStyle w:val="ab"/>
          <w:color w:val="212121"/>
          <w:sz w:val="28"/>
          <w:szCs w:val="28"/>
        </w:rPr>
        <w:t>,</w:t>
      </w:r>
      <w:r w:rsidRPr="009A4AF7">
        <w:rPr>
          <w:color w:val="212121"/>
          <w:sz w:val="28"/>
          <w:szCs w:val="28"/>
        </w:rPr>
        <w:t> </w:t>
      </w:r>
      <w:r w:rsidRPr="009A4AF7">
        <w:rPr>
          <w:rStyle w:val="ab"/>
          <w:color w:val="212121"/>
          <w:sz w:val="28"/>
          <w:szCs w:val="28"/>
        </w:rPr>
        <w:t>6</w:t>
      </w:r>
      <w:r w:rsidRPr="009A4AF7">
        <w:rPr>
          <w:color w:val="212121"/>
          <w:sz w:val="28"/>
          <w:szCs w:val="28"/>
        </w:rPr>
        <w:t>(6), 570-575.</w:t>
      </w:r>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Kharas</w:t>
      </w:r>
      <w:proofErr w:type="spellEnd"/>
      <w:r w:rsidRPr="009A4AF7">
        <w:rPr>
          <w:color w:val="212121"/>
          <w:sz w:val="28"/>
          <w:szCs w:val="28"/>
          <w:lang w:val="en-US"/>
        </w:rPr>
        <w:t>, H., &amp; McArthur, J. (2020, November 17). Sustainable Development Goals: How can they be a handrail for recovery? </w:t>
      </w:r>
      <w:proofErr w:type="gramStart"/>
      <w:r w:rsidRPr="009A4AF7">
        <w:rPr>
          <w:color w:val="212121"/>
          <w:sz w:val="28"/>
          <w:szCs w:val="28"/>
          <w:lang w:val="en-US"/>
        </w:rPr>
        <w:t>Retrieved from </w:t>
      </w:r>
      <w:hyperlink r:id="rId24" w:tgtFrame="_blank" w:history="1">
        <w:r w:rsidRPr="009A4AF7">
          <w:rPr>
            <w:rStyle w:val="a3"/>
            <w:color w:val="000066"/>
            <w:sz w:val="28"/>
            <w:szCs w:val="28"/>
            <w:lang w:val="en-US"/>
          </w:rPr>
          <w:t>https://www.brookings.edu/research/sustainable-development-goals-how-can-they-be-a-handrail-for-recovery/?utm_source=feedblitz&amp;utm_medium=FeedBlitzRss&amp;utm_campaign=brookingsrss/topics/economic</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Maizland</w:t>
      </w:r>
      <w:proofErr w:type="spellEnd"/>
      <w:r w:rsidRPr="009A4AF7">
        <w:rPr>
          <w:color w:val="212121"/>
          <w:sz w:val="28"/>
          <w:szCs w:val="28"/>
          <w:lang w:val="en-US"/>
        </w:rPr>
        <w:t>, L. (2020). Global Climate Agreements: Successes and Failures. </w:t>
      </w:r>
      <w:proofErr w:type="gramStart"/>
      <w:r w:rsidRPr="009A4AF7">
        <w:rPr>
          <w:color w:val="212121"/>
          <w:sz w:val="28"/>
          <w:szCs w:val="28"/>
          <w:lang w:val="en-US"/>
        </w:rPr>
        <w:t>Retrieved from </w:t>
      </w:r>
      <w:hyperlink r:id="rId25" w:tgtFrame="_blank" w:history="1">
        <w:r w:rsidRPr="009A4AF7">
          <w:rPr>
            <w:rStyle w:val="a3"/>
            <w:color w:val="000066"/>
            <w:sz w:val="28"/>
            <w:szCs w:val="28"/>
            <w:lang w:val="en-US"/>
          </w:rPr>
          <w:t>https://www.cfr.org/backgrounder/paris-global-climate-change-agreements</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lastRenderedPageBreak/>
        <w:t>Milanovic</w:t>
      </w:r>
      <w:proofErr w:type="spellEnd"/>
      <w:r w:rsidRPr="009A4AF7">
        <w:rPr>
          <w:color w:val="212121"/>
          <w:sz w:val="28"/>
          <w:szCs w:val="28"/>
          <w:lang w:val="en-US"/>
        </w:rPr>
        <w:t>́, B. (2016). </w:t>
      </w:r>
      <w:r w:rsidRPr="009A4AF7">
        <w:rPr>
          <w:rStyle w:val="ab"/>
          <w:color w:val="212121"/>
          <w:sz w:val="28"/>
          <w:szCs w:val="28"/>
          <w:lang w:val="en-US"/>
        </w:rPr>
        <w:t>Global inequality: A new approach for the age of globalization</w:t>
      </w:r>
      <w:r w:rsidRPr="009A4AF7">
        <w:rPr>
          <w:color w:val="212121"/>
          <w:sz w:val="28"/>
          <w:szCs w:val="28"/>
          <w:lang w:val="en-US"/>
        </w:rPr>
        <w:t>. Cambridge, MA: Harvard University Press.</w:t>
      </w:r>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Newburger</w:t>
      </w:r>
      <w:proofErr w:type="spellEnd"/>
      <w:r w:rsidRPr="009A4AF7">
        <w:rPr>
          <w:color w:val="212121"/>
          <w:sz w:val="28"/>
          <w:szCs w:val="28"/>
          <w:lang w:val="en-US"/>
        </w:rPr>
        <w:t>, E. (2020, November 20). Biden will rejoin the Paris Climate Accord. </w:t>
      </w:r>
      <w:proofErr w:type="spellStart"/>
      <w:r w:rsidRPr="009A4AF7">
        <w:rPr>
          <w:color w:val="212121"/>
          <w:sz w:val="28"/>
          <w:szCs w:val="28"/>
          <w:lang w:val="en-US"/>
        </w:rPr>
        <w:t>Heres</w:t>
      </w:r>
      <w:proofErr w:type="spellEnd"/>
      <w:r w:rsidRPr="009A4AF7">
        <w:rPr>
          <w:color w:val="212121"/>
          <w:sz w:val="28"/>
          <w:szCs w:val="28"/>
          <w:lang w:val="en-US"/>
        </w:rPr>
        <w:t xml:space="preserve"> what happens next. Retrieved from </w:t>
      </w:r>
      <w:hyperlink r:id="rId26" w:tgtFrame="_blank" w:history="1">
        <w:r w:rsidRPr="009A4AF7">
          <w:rPr>
            <w:rStyle w:val="a3"/>
            <w:color w:val="000066"/>
            <w:sz w:val="28"/>
            <w:szCs w:val="28"/>
            <w:lang w:val="en-US"/>
          </w:rPr>
          <w:t>https://www.cnbc.com/2020/11/20/biden-to-rejoin-paris-climate-accord-heres-what-happens-next-.html</w:t>
        </w:r>
      </w:hyperlink>
      <w:proofErr w:type="gramStart"/>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gramStart"/>
      <w:r w:rsidRPr="009A4AF7">
        <w:rPr>
          <w:color w:val="212121"/>
          <w:sz w:val="28"/>
          <w:szCs w:val="28"/>
          <w:lang w:val="en-US"/>
        </w:rPr>
        <w:t>OECD.</w:t>
      </w:r>
      <w:proofErr w:type="gramEnd"/>
      <w:r w:rsidRPr="009A4AF7">
        <w:rPr>
          <w:color w:val="212121"/>
          <w:sz w:val="28"/>
          <w:szCs w:val="28"/>
          <w:lang w:val="en-US"/>
        </w:rPr>
        <w:t xml:space="preserve"> (2020a). Statement by the OECD/G20 Inclusive Framework on BEPS on the Two-Pillar Approach to Address the Tax Challenges Arising from the Digitalization of the Economy. </w:t>
      </w:r>
      <w:proofErr w:type="gramStart"/>
      <w:r w:rsidRPr="009A4AF7">
        <w:rPr>
          <w:color w:val="212121"/>
          <w:sz w:val="28"/>
          <w:szCs w:val="28"/>
          <w:lang w:val="en-US"/>
        </w:rPr>
        <w:t>Retrieved from </w:t>
      </w:r>
      <w:hyperlink r:id="rId27" w:tgtFrame="_blank" w:history="1">
        <w:r w:rsidRPr="009A4AF7">
          <w:rPr>
            <w:rStyle w:val="a3"/>
            <w:color w:val="000066"/>
            <w:sz w:val="28"/>
            <w:szCs w:val="28"/>
            <w:lang w:val="en-US"/>
          </w:rPr>
          <w:t>https://www.oecd.org/tax/beps/statement-by-the-oecd-g20-inclusive-framework-on-beps.htm</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gramStart"/>
      <w:r w:rsidRPr="009A4AF7">
        <w:rPr>
          <w:color w:val="212121"/>
          <w:sz w:val="28"/>
          <w:szCs w:val="28"/>
          <w:lang w:val="en-US"/>
        </w:rPr>
        <w:t>OECD.</w:t>
      </w:r>
      <w:proofErr w:type="gramEnd"/>
      <w:r w:rsidRPr="009A4AF7">
        <w:rPr>
          <w:color w:val="212121"/>
          <w:sz w:val="28"/>
          <w:szCs w:val="28"/>
          <w:lang w:val="en-US"/>
        </w:rPr>
        <w:t xml:space="preserve"> (2020b). Making the green recovery work for jobs, income and growth. </w:t>
      </w:r>
      <w:proofErr w:type="gramStart"/>
      <w:r w:rsidRPr="009A4AF7">
        <w:rPr>
          <w:color w:val="212121"/>
          <w:sz w:val="28"/>
          <w:szCs w:val="28"/>
          <w:lang w:val="en-US"/>
        </w:rPr>
        <w:t>Retrieved December 5, 2020, from </w:t>
      </w:r>
      <w:hyperlink r:id="rId28" w:tgtFrame="_blank" w:history="1">
        <w:r w:rsidRPr="009A4AF7">
          <w:rPr>
            <w:rStyle w:val="a3"/>
            <w:color w:val="000066"/>
            <w:sz w:val="28"/>
            <w:szCs w:val="28"/>
            <w:lang w:val="en-US"/>
          </w:rPr>
          <w:t>https://www.oecd.org/coronavirus/policy-responses/making-the-green-recovery-work-for-jobs-income-and-growth-a505f3e7/</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gramStart"/>
      <w:r w:rsidRPr="009A4AF7">
        <w:rPr>
          <w:color w:val="212121"/>
          <w:sz w:val="28"/>
          <w:szCs w:val="28"/>
          <w:lang w:val="en-US"/>
        </w:rPr>
        <w:t xml:space="preserve">Park, S. &amp; </w:t>
      </w:r>
      <w:proofErr w:type="spellStart"/>
      <w:r w:rsidRPr="009A4AF7">
        <w:rPr>
          <w:color w:val="212121"/>
          <w:sz w:val="28"/>
          <w:szCs w:val="28"/>
          <w:lang w:val="en-US"/>
        </w:rPr>
        <w:t>Vetterlein</w:t>
      </w:r>
      <w:proofErr w:type="spellEnd"/>
      <w:r w:rsidRPr="009A4AF7">
        <w:rPr>
          <w:color w:val="212121"/>
          <w:sz w:val="28"/>
          <w:szCs w:val="28"/>
          <w:lang w:val="en-US"/>
        </w:rPr>
        <w:t>, A. (2010).</w:t>
      </w:r>
      <w:proofErr w:type="gramEnd"/>
      <w:r w:rsidRPr="009A4AF7">
        <w:rPr>
          <w:color w:val="212121"/>
          <w:sz w:val="28"/>
          <w:szCs w:val="28"/>
          <w:lang w:val="en-US"/>
        </w:rPr>
        <w:t> </w:t>
      </w:r>
      <w:proofErr w:type="gramStart"/>
      <w:r w:rsidRPr="009A4AF7">
        <w:rPr>
          <w:rStyle w:val="ab"/>
          <w:color w:val="212121"/>
          <w:sz w:val="28"/>
          <w:szCs w:val="28"/>
          <w:lang w:val="en-US"/>
        </w:rPr>
        <w:t>Owning Development: creating policy norms in the IMF and the World Bank</w:t>
      </w:r>
      <w:r w:rsidRPr="009A4AF7">
        <w:rPr>
          <w:color w:val="212121"/>
          <w:sz w:val="28"/>
          <w:szCs w:val="28"/>
          <w:lang w:val="en-US"/>
        </w:rPr>
        <w:t>.</w:t>
      </w:r>
      <w:proofErr w:type="gramEnd"/>
      <w:r w:rsidRPr="009A4AF7">
        <w:rPr>
          <w:color w:val="212121"/>
          <w:sz w:val="28"/>
          <w:szCs w:val="28"/>
          <w:lang w:val="en-US"/>
        </w:rPr>
        <w:t> </w:t>
      </w:r>
      <w:proofErr w:type="gramStart"/>
      <w:r w:rsidRPr="009A4AF7">
        <w:rPr>
          <w:color w:val="212121"/>
          <w:sz w:val="28"/>
          <w:szCs w:val="28"/>
          <w:lang w:val="en-US"/>
        </w:rPr>
        <w:t>Cambridge University Press.</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 xml:space="preserve">Peel, M. (2020). 'Vaccine nationalism' delays </w:t>
      </w:r>
      <w:proofErr w:type="gramStart"/>
      <w:r w:rsidRPr="009A4AF7">
        <w:rPr>
          <w:color w:val="212121"/>
          <w:sz w:val="28"/>
          <w:szCs w:val="28"/>
          <w:lang w:val="en-US"/>
        </w:rPr>
        <w:t>WHO's</w:t>
      </w:r>
      <w:proofErr w:type="gramEnd"/>
      <w:r w:rsidRPr="009A4AF7">
        <w:rPr>
          <w:color w:val="212121"/>
          <w:sz w:val="28"/>
          <w:szCs w:val="28"/>
          <w:lang w:val="en-US"/>
        </w:rPr>
        <w:t xml:space="preserve"> struggling </w:t>
      </w:r>
      <w:proofErr w:type="spellStart"/>
      <w:r w:rsidRPr="009A4AF7">
        <w:rPr>
          <w:color w:val="212121"/>
          <w:sz w:val="28"/>
          <w:szCs w:val="28"/>
          <w:lang w:val="en-US"/>
        </w:rPr>
        <w:t>Covax</w:t>
      </w:r>
      <w:proofErr w:type="spellEnd"/>
      <w:r w:rsidRPr="009A4AF7">
        <w:rPr>
          <w:color w:val="212121"/>
          <w:sz w:val="28"/>
          <w:szCs w:val="28"/>
          <w:lang w:val="en-US"/>
        </w:rPr>
        <w:t xml:space="preserve"> scheme. </w:t>
      </w:r>
      <w:proofErr w:type="gramStart"/>
      <w:r w:rsidRPr="009A4AF7">
        <w:rPr>
          <w:color w:val="212121"/>
          <w:sz w:val="28"/>
          <w:szCs w:val="28"/>
          <w:lang w:val="en-US"/>
        </w:rPr>
        <w:t>Retrieved from </w:t>
      </w:r>
      <w:hyperlink r:id="rId29" w:tgtFrame="_blank" w:history="1">
        <w:r w:rsidRPr="009A4AF7">
          <w:rPr>
            <w:rStyle w:val="a3"/>
            <w:color w:val="000066"/>
            <w:sz w:val="28"/>
            <w:szCs w:val="28"/>
            <w:lang w:val="en-US"/>
          </w:rPr>
          <w:t>https://www.ft.com/content/502df709-25ac-48f6-aee1-aec7ac03c759</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Pipa</w:t>
      </w:r>
      <w:proofErr w:type="spellEnd"/>
      <w:r w:rsidRPr="009A4AF7">
        <w:rPr>
          <w:color w:val="212121"/>
          <w:sz w:val="28"/>
          <w:szCs w:val="28"/>
          <w:lang w:val="en-US"/>
        </w:rPr>
        <w:t xml:space="preserve">, A. F., &amp; </w:t>
      </w:r>
      <w:proofErr w:type="spellStart"/>
      <w:r w:rsidRPr="009A4AF7">
        <w:rPr>
          <w:color w:val="212121"/>
          <w:sz w:val="28"/>
          <w:szCs w:val="28"/>
          <w:lang w:val="en-US"/>
        </w:rPr>
        <w:t>Bouchet</w:t>
      </w:r>
      <w:proofErr w:type="spellEnd"/>
      <w:r w:rsidRPr="009A4AF7">
        <w:rPr>
          <w:color w:val="212121"/>
          <w:sz w:val="28"/>
          <w:szCs w:val="28"/>
          <w:lang w:val="en-US"/>
        </w:rPr>
        <w:t>, M. (2020, August 07). </w:t>
      </w:r>
      <w:proofErr w:type="gramStart"/>
      <w:r w:rsidRPr="009A4AF7">
        <w:rPr>
          <w:color w:val="212121"/>
          <w:sz w:val="28"/>
          <w:szCs w:val="28"/>
          <w:lang w:val="en-US"/>
        </w:rPr>
        <w:t>How to make the most of city diplomacy in the COVID-19 era.</w:t>
      </w:r>
      <w:proofErr w:type="gramEnd"/>
      <w:r w:rsidRPr="009A4AF7">
        <w:rPr>
          <w:color w:val="212121"/>
          <w:sz w:val="28"/>
          <w:szCs w:val="28"/>
          <w:lang w:val="en-US"/>
        </w:rPr>
        <w:t> </w:t>
      </w:r>
      <w:proofErr w:type="gramStart"/>
      <w:r w:rsidRPr="009A4AF7">
        <w:rPr>
          <w:color w:val="212121"/>
          <w:sz w:val="28"/>
          <w:szCs w:val="28"/>
          <w:lang w:val="en-US"/>
        </w:rPr>
        <w:t>Retrieved from </w:t>
      </w:r>
      <w:hyperlink r:id="rId30" w:tgtFrame="_blank" w:history="1">
        <w:r w:rsidRPr="009A4AF7">
          <w:rPr>
            <w:rStyle w:val="a3"/>
            <w:color w:val="000066"/>
            <w:sz w:val="28"/>
            <w:szCs w:val="28"/>
            <w:lang w:val="en-US"/>
          </w:rPr>
          <w:t>https://www.brookings.edu/blog/up-front/2020/08/06/how-to-make-the-most-of-city-diplomacy-in-the-covid-19-era/</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t>Qureshi</w:t>
      </w:r>
      <w:proofErr w:type="spellEnd"/>
      <w:r w:rsidRPr="009A4AF7">
        <w:rPr>
          <w:color w:val="212121"/>
          <w:sz w:val="28"/>
          <w:szCs w:val="28"/>
          <w:lang w:val="en-US"/>
        </w:rPr>
        <w:t>, Z. (2020, November 17). Tackling the inequality pandemic: Is there a cure? </w:t>
      </w:r>
      <w:proofErr w:type="gramStart"/>
      <w:r w:rsidRPr="009A4AF7">
        <w:rPr>
          <w:color w:val="212121"/>
          <w:sz w:val="28"/>
          <w:szCs w:val="28"/>
          <w:lang w:val="en-US"/>
        </w:rPr>
        <w:t>Retrieved from </w:t>
      </w:r>
      <w:hyperlink r:id="rId31" w:tgtFrame="_blank" w:history="1">
        <w:r w:rsidRPr="009A4AF7">
          <w:rPr>
            <w:rStyle w:val="a3"/>
            <w:color w:val="000066"/>
            <w:sz w:val="28"/>
            <w:szCs w:val="28"/>
            <w:lang w:val="en-US"/>
          </w:rPr>
          <w:t>https://www.brookings.edu/research/tackling-the-inequality-pandemic-is-there-a-cure/</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r w:rsidRPr="009A4AF7">
        <w:rPr>
          <w:color w:val="212121"/>
          <w:sz w:val="28"/>
          <w:szCs w:val="28"/>
          <w:lang w:val="en-US"/>
        </w:rPr>
        <w:t>Strauss, D. (2020, November 03). Pandemic hits poor hit hardest as inequality rises. </w:t>
      </w:r>
      <w:proofErr w:type="gramStart"/>
      <w:r w:rsidRPr="009A4AF7">
        <w:rPr>
          <w:color w:val="212121"/>
          <w:sz w:val="28"/>
          <w:szCs w:val="28"/>
          <w:lang w:val="en-US"/>
        </w:rPr>
        <w:t>Retrieved December 5, 2020, from </w:t>
      </w:r>
      <w:hyperlink r:id="rId32" w:tgtFrame="_blank" w:history="1">
        <w:r w:rsidRPr="009A4AF7">
          <w:rPr>
            <w:rStyle w:val="a3"/>
            <w:color w:val="000066"/>
            <w:sz w:val="28"/>
            <w:szCs w:val="28"/>
            <w:lang w:val="en-US"/>
          </w:rPr>
          <w:t>https://www.ft.com/content/750eb552-639e-4fa0-941b-4f3f57f1a8d4</w:t>
        </w:r>
      </w:hyperlink>
      <w:r w:rsidRPr="009A4AF7">
        <w:rPr>
          <w:color w:val="212121"/>
          <w:sz w:val="28"/>
          <w:szCs w:val="28"/>
          <w:lang w:val="en-US"/>
        </w:rPr>
        <w:t>.</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spellStart"/>
      <w:r w:rsidRPr="009A4AF7">
        <w:rPr>
          <w:color w:val="212121"/>
          <w:sz w:val="28"/>
          <w:szCs w:val="28"/>
          <w:lang w:val="en-US"/>
        </w:rPr>
        <w:lastRenderedPageBreak/>
        <w:t>Verbeek</w:t>
      </w:r>
      <w:proofErr w:type="spellEnd"/>
      <w:r w:rsidRPr="009A4AF7">
        <w:rPr>
          <w:color w:val="212121"/>
          <w:sz w:val="28"/>
          <w:szCs w:val="28"/>
          <w:lang w:val="en-US"/>
        </w:rPr>
        <w:t>, N. (2021, forthcoming). The Future of IMF and World Bank: New Dynamics in Times of COVID-19 Crisis, 2020. </w:t>
      </w:r>
      <w:proofErr w:type="gramStart"/>
      <w:r w:rsidRPr="009A4AF7">
        <w:rPr>
          <w:color w:val="212121"/>
          <w:sz w:val="28"/>
          <w:szCs w:val="28"/>
          <w:lang w:val="en-US"/>
        </w:rPr>
        <w:t xml:space="preserve">In </w:t>
      </w:r>
      <w:proofErr w:type="spellStart"/>
      <w:r w:rsidRPr="009A4AF7">
        <w:rPr>
          <w:color w:val="212121"/>
          <w:sz w:val="28"/>
          <w:szCs w:val="28"/>
          <w:lang w:val="en-US"/>
        </w:rPr>
        <w:t>Hosli</w:t>
      </w:r>
      <w:proofErr w:type="spellEnd"/>
      <w:r w:rsidRPr="009A4AF7">
        <w:rPr>
          <w:color w:val="212121"/>
          <w:sz w:val="28"/>
          <w:szCs w:val="28"/>
          <w:lang w:val="en-US"/>
        </w:rPr>
        <w:t xml:space="preserve">, M.; Garrett, T.; </w:t>
      </w:r>
      <w:proofErr w:type="spellStart"/>
      <w:r w:rsidRPr="009A4AF7">
        <w:rPr>
          <w:color w:val="212121"/>
          <w:sz w:val="28"/>
          <w:szCs w:val="28"/>
          <w:lang w:val="en-US"/>
        </w:rPr>
        <w:t>Niedecken</w:t>
      </w:r>
      <w:proofErr w:type="spellEnd"/>
      <w:r w:rsidRPr="009A4AF7">
        <w:rPr>
          <w:color w:val="212121"/>
          <w:sz w:val="28"/>
          <w:szCs w:val="28"/>
          <w:lang w:val="en-US"/>
        </w:rPr>
        <w:t xml:space="preserve">, S.; </w:t>
      </w:r>
      <w:proofErr w:type="spellStart"/>
      <w:r w:rsidRPr="009A4AF7">
        <w:rPr>
          <w:color w:val="212121"/>
          <w:sz w:val="28"/>
          <w:szCs w:val="28"/>
          <w:lang w:val="en-US"/>
        </w:rPr>
        <w:t>Verbeek</w:t>
      </w:r>
      <w:proofErr w:type="spellEnd"/>
      <w:r w:rsidRPr="009A4AF7">
        <w:rPr>
          <w:color w:val="212121"/>
          <w:sz w:val="28"/>
          <w:szCs w:val="28"/>
          <w:lang w:val="en-US"/>
        </w:rPr>
        <w:t>, N. (Eds.).</w:t>
      </w:r>
      <w:proofErr w:type="gramEnd"/>
      <w:r w:rsidRPr="009A4AF7">
        <w:rPr>
          <w:color w:val="212121"/>
          <w:sz w:val="28"/>
          <w:szCs w:val="28"/>
          <w:lang w:val="en-US"/>
        </w:rPr>
        <w:t> </w:t>
      </w:r>
      <w:r w:rsidRPr="009A4AF7">
        <w:rPr>
          <w:rStyle w:val="ab"/>
          <w:color w:val="212121"/>
          <w:sz w:val="28"/>
          <w:szCs w:val="28"/>
          <w:lang w:val="en-US"/>
        </w:rPr>
        <w:t>The Future of Multilateralism: Global Cooperation and International Organizations</w:t>
      </w:r>
      <w:r w:rsidRPr="009A4AF7">
        <w:rPr>
          <w:color w:val="212121"/>
          <w:sz w:val="28"/>
          <w:szCs w:val="28"/>
          <w:lang w:val="en-US"/>
        </w:rPr>
        <w:t>. </w:t>
      </w:r>
      <w:proofErr w:type="spellStart"/>
      <w:proofErr w:type="gramStart"/>
      <w:r w:rsidRPr="009A4AF7">
        <w:rPr>
          <w:color w:val="212121"/>
          <w:sz w:val="28"/>
          <w:szCs w:val="28"/>
          <w:lang w:val="en-US"/>
        </w:rPr>
        <w:t>Rowman</w:t>
      </w:r>
      <w:proofErr w:type="spellEnd"/>
      <w:r w:rsidRPr="009A4AF7">
        <w:rPr>
          <w:color w:val="212121"/>
          <w:sz w:val="28"/>
          <w:szCs w:val="28"/>
          <w:lang w:val="en-US"/>
        </w:rPr>
        <w:t xml:space="preserve"> &amp; Littlefield.</w:t>
      </w:r>
      <w:proofErr w:type="gramEnd"/>
    </w:p>
    <w:p w:rsidR="009A4AF7" w:rsidRPr="009A4AF7" w:rsidRDefault="009A4AF7" w:rsidP="00E4343C">
      <w:pPr>
        <w:pStyle w:val="aa"/>
        <w:spacing w:before="0" w:beforeAutospacing="0" w:after="0" w:afterAutospacing="0" w:line="360" w:lineRule="auto"/>
        <w:jc w:val="both"/>
        <w:rPr>
          <w:color w:val="212121"/>
          <w:sz w:val="28"/>
          <w:szCs w:val="28"/>
          <w:lang w:val="en-US"/>
        </w:rPr>
      </w:pPr>
      <w:proofErr w:type="gramStart"/>
      <w:r w:rsidRPr="009A4AF7">
        <w:rPr>
          <w:color w:val="212121"/>
          <w:sz w:val="28"/>
          <w:szCs w:val="28"/>
          <w:lang w:val="en-US"/>
        </w:rPr>
        <w:t>Victor, D. G. (2016).</w:t>
      </w:r>
      <w:proofErr w:type="gramEnd"/>
      <w:r w:rsidRPr="009A4AF7">
        <w:rPr>
          <w:color w:val="212121"/>
          <w:sz w:val="28"/>
          <w:szCs w:val="28"/>
          <w:lang w:val="en-US"/>
        </w:rPr>
        <w:t> What the Framework Convention on Climate Change Teaches Us About Cooperation on Climate Change. </w:t>
      </w:r>
      <w:r w:rsidRPr="009A4AF7">
        <w:rPr>
          <w:rStyle w:val="ab"/>
          <w:color w:val="212121"/>
          <w:sz w:val="28"/>
          <w:szCs w:val="28"/>
          <w:lang w:val="en-US"/>
        </w:rPr>
        <w:t>Politics and Governance,</w:t>
      </w:r>
      <w:r w:rsidRPr="009A4AF7">
        <w:rPr>
          <w:color w:val="212121"/>
          <w:sz w:val="28"/>
          <w:szCs w:val="28"/>
          <w:lang w:val="en-US"/>
        </w:rPr>
        <w:t> </w:t>
      </w:r>
      <w:r w:rsidRPr="009A4AF7">
        <w:rPr>
          <w:rStyle w:val="ab"/>
          <w:color w:val="212121"/>
          <w:sz w:val="28"/>
          <w:szCs w:val="28"/>
          <w:lang w:val="en-US"/>
        </w:rPr>
        <w:t>4</w:t>
      </w:r>
      <w:r w:rsidRPr="009A4AF7">
        <w:rPr>
          <w:color w:val="212121"/>
          <w:sz w:val="28"/>
          <w:szCs w:val="28"/>
          <w:lang w:val="en-US"/>
        </w:rPr>
        <w:t>(3), 133-141.</w:t>
      </w:r>
    </w:p>
    <w:p w:rsidR="009A4AF7" w:rsidRPr="009A4AF7" w:rsidRDefault="009A4AF7" w:rsidP="00E4343C">
      <w:pPr>
        <w:pStyle w:val="aa"/>
        <w:spacing w:before="0" w:beforeAutospacing="0" w:after="0" w:afterAutospacing="0" w:line="360" w:lineRule="auto"/>
        <w:jc w:val="both"/>
        <w:rPr>
          <w:color w:val="212121"/>
          <w:sz w:val="28"/>
          <w:szCs w:val="28"/>
        </w:rPr>
      </w:pPr>
      <w:proofErr w:type="spellStart"/>
      <w:r w:rsidRPr="009A4AF7">
        <w:rPr>
          <w:color w:val="212121"/>
          <w:sz w:val="28"/>
          <w:szCs w:val="28"/>
          <w:lang w:val="en-US"/>
        </w:rPr>
        <w:t>Vrana</w:t>
      </w:r>
      <w:proofErr w:type="spellEnd"/>
      <w:r w:rsidRPr="009A4AF7">
        <w:rPr>
          <w:color w:val="212121"/>
          <w:sz w:val="28"/>
          <w:szCs w:val="28"/>
          <w:lang w:val="en-US"/>
        </w:rPr>
        <w:t>, R. (2016). </w:t>
      </w:r>
      <w:proofErr w:type="gramStart"/>
      <w:r w:rsidRPr="009A4AF7">
        <w:rPr>
          <w:color w:val="212121"/>
          <w:sz w:val="28"/>
          <w:szCs w:val="28"/>
          <w:lang w:val="en-US"/>
        </w:rPr>
        <w:t>Digital Literacy as a Boost Factor in Employability of Students.</w:t>
      </w:r>
      <w:proofErr w:type="gramEnd"/>
      <w:r w:rsidRPr="009A4AF7">
        <w:rPr>
          <w:color w:val="212121"/>
          <w:sz w:val="28"/>
          <w:szCs w:val="28"/>
          <w:lang w:val="en-US"/>
        </w:rPr>
        <w:t> </w:t>
      </w:r>
      <w:proofErr w:type="spellStart"/>
      <w:r w:rsidRPr="009A4AF7">
        <w:rPr>
          <w:rStyle w:val="ab"/>
          <w:color w:val="212121"/>
          <w:sz w:val="28"/>
          <w:szCs w:val="28"/>
        </w:rPr>
        <w:t>Communications</w:t>
      </w:r>
      <w:proofErr w:type="spellEnd"/>
      <w:r w:rsidRPr="009A4AF7">
        <w:rPr>
          <w:rStyle w:val="ab"/>
          <w:color w:val="212121"/>
          <w:sz w:val="28"/>
          <w:szCs w:val="28"/>
        </w:rPr>
        <w:t xml:space="preserve"> </w:t>
      </w:r>
      <w:proofErr w:type="spellStart"/>
      <w:r w:rsidRPr="009A4AF7">
        <w:rPr>
          <w:rStyle w:val="ab"/>
          <w:color w:val="212121"/>
          <w:sz w:val="28"/>
          <w:szCs w:val="28"/>
        </w:rPr>
        <w:t>in</w:t>
      </w:r>
      <w:proofErr w:type="spellEnd"/>
      <w:r w:rsidRPr="009A4AF7">
        <w:rPr>
          <w:rStyle w:val="ab"/>
          <w:color w:val="212121"/>
          <w:sz w:val="28"/>
          <w:szCs w:val="28"/>
        </w:rPr>
        <w:t xml:space="preserve"> </w:t>
      </w:r>
      <w:proofErr w:type="spellStart"/>
      <w:r w:rsidRPr="009A4AF7">
        <w:rPr>
          <w:rStyle w:val="ab"/>
          <w:color w:val="212121"/>
          <w:sz w:val="28"/>
          <w:szCs w:val="28"/>
        </w:rPr>
        <w:t>Computer</w:t>
      </w:r>
      <w:proofErr w:type="spellEnd"/>
      <w:r w:rsidRPr="009A4AF7">
        <w:rPr>
          <w:rStyle w:val="ab"/>
          <w:color w:val="212121"/>
          <w:sz w:val="28"/>
          <w:szCs w:val="28"/>
        </w:rPr>
        <w:t xml:space="preserve"> </w:t>
      </w:r>
      <w:proofErr w:type="spellStart"/>
      <w:r w:rsidRPr="009A4AF7">
        <w:rPr>
          <w:rStyle w:val="ab"/>
          <w:color w:val="212121"/>
          <w:sz w:val="28"/>
          <w:szCs w:val="28"/>
        </w:rPr>
        <w:t>and</w:t>
      </w:r>
      <w:proofErr w:type="spellEnd"/>
      <w:r w:rsidRPr="009A4AF7">
        <w:rPr>
          <w:rStyle w:val="ab"/>
          <w:color w:val="212121"/>
          <w:sz w:val="28"/>
          <w:szCs w:val="28"/>
        </w:rPr>
        <w:t xml:space="preserve"> </w:t>
      </w:r>
      <w:proofErr w:type="spellStart"/>
      <w:r w:rsidRPr="009A4AF7">
        <w:rPr>
          <w:rStyle w:val="ab"/>
          <w:color w:val="212121"/>
          <w:sz w:val="28"/>
          <w:szCs w:val="28"/>
        </w:rPr>
        <w:t>Information</w:t>
      </w:r>
      <w:proofErr w:type="spellEnd"/>
      <w:r w:rsidRPr="009A4AF7">
        <w:rPr>
          <w:rStyle w:val="ab"/>
          <w:color w:val="212121"/>
          <w:sz w:val="28"/>
          <w:szCs w:val="28"/>
        </w:rPr>
        <w:t xml:space="preserve"> </w:t>
      </w:r>
      <w:proofErr w:type="spellStart"/>
      <w:r w:rsidRPr="009A4AF7">
        <w:rPr>
          <w:rStyle w:val="ab"/>
          <w:color w:val="212121"/>
          <w:sz w:val="28"/>
          <w:szCs w:val="28"/>
        </w:rPr>
        <w:t>Science</w:t>
      </w:r>
      <w:proofErr w:type="spellEnd"/>
      <w:r w:rsidRPr="009A4AF7">
        <w:rPr>
          <w:color w:val="212121"/>
          <w:sz w:val="28"/>
          <w:szCs w:val="28"/>
        </w:rPr>
        <w:t>, 169-178.</w:t>
      </w:r>
    </w:p>
    <w:p w:rsidR="009A4AF7" w:rsidRPr="009A4AF7" w:rsidRDefault="009A4AF7" w:rsidP="00E4343C">
      <w:pPr>
        <w:spacing w:line="360" w:lineRule="auto"/>
        <w:jc w:val="both"/>
        <w:rPr>
          <w:rFonts w:ascii="Times New Roman" w:hAnsi="Times New Roman" w:cs="Times New Roman"/>
          <w:sz w:val="28"/>
          <w:szCs w:val="28"/>
          <w:lang w:val="en-US"/>
        </w:rPr>
      </w:pPr>
      <w:proofErr w:type="spellStart"/>
      <w:proofErr w:type="gramStart"/>
      <w:r w:rsidRPr="009A4AF7">
        <w:rPr>
          <w:rFonts w:ascii="Times New Roman" w:hAnsi="Times New Roman" w:cs="Times New Roman"/>
          <w:color w:val="212121"/>
          <w:sz w:val="28"/>
          <w:szCs w:val="28"/>
          <w:lang w:val="en-US"/>
        </w:rPr>
        <w:t>Widerberg</w:t>
      </w:r>
      <w:proofErr w:type="spellEnd"/>
      <w:r w:rsidRPr="009A4AF7">
        <w:rPr>
          <w:rFonts w:ascii="Times New Roman" w:hAnsi="Times New Roman" w:cs="Times New Roman"/>
          <w:color w:val="212121"/>
          <w:sz w:val="28"/>
          <w:szCs w:val="28"/>
          <w:lang w:val="en-US"/>
        </w:rPr>
        <w:t xml:space="preserve">, O. E., </w:t>
      </w:r>
      <w:proofErr w:type="spellStart"/>
      <w:r w:rsidRPr="009A4AF7">
        <w:rPr>
          <w:rFonts w:ascii="Times New Roman" w:hAnsi="Times New Roman" w:cs="Times New Roman"/>
          <w:color w:val="212121"/>
          <w:sz w:val="28"/>
          <w:szCs w:val="28"/>
          <w:lang w:val="en-US"/>
        </w:rPr>
        <w:t>Pattberg</w:t>
      </w:r>
      <w:proofErr w:type="spellEnd"/>
      <w:r w:rsidRPr="009A4AF7">
        <w:rPr>
          <w:rFonts w:ascii="Times New Roman" w:hAnsi="Times New Roman" w:cs="Times New Roman"/>
          <w:color w:val="212121"/>
          <w:sz w:val="28"/>
          <w:szCs w:val="28"/>
          <w:lang w:val="en-US"/>
        </w:rPr>
        <w:t xml:space="preserve">, P. H., &amp; </w:t>
      </w:r>
      <w:proofErr w:type="spellStart"/>
      <w:r w:rsidRPr="009A4AF7">
        <w:rPr>
          <w:rFonts w:ascii="Times New Roman" w:hAnsi="Times New Roman" w:cs="Times New Roman"/>
          <w:color w:val="212121"/>
          <w:sz w:val="28"/>
          <w:szCs w:val="28"/>
          <w:lang w:val="en-US"/>
        </w:rPr>
        <w:t>Kristensen</w:t>
      </w:r>
      <w:proofErr w:type="spellEnd"/>
      <w:r w:rsidRPr="009A4AF7">
        <w:rPr>
          <w:rFonts w:ascii="Times New Roman" w:hAnsi="Times New Roman" w:cs="Times New Roman"/>
          <w:color w:val="212121"/>
          <w:sz w:val="28"/>
          <w:szCs w:val="28"/>
          <w:lang w:val="en-US"/>
        </w:rPr>
        <w:t>, K. E. G. (2016).</w:t>
      </w:r>
      <w:proofErr w:type="gramEnd"/>
      <w:r w:rsidRPr="009A4AF7">
        <w:rPr>
          <w:rFonts w:ascii="Times New Roman" w:hAnsi="Times New Roman" w:cs="Times New Roman"/>
          <w:color w:val="212121"/>
          <w:sz w:val="28"/>
          <w:szCs w:val="28"/>
          <w:lang w:val="en-US"/>
        </w:rPr>
        <w:t> </w:t>
      </w:r>
      <w:proofErr w:type="gramStart"/>
      <w:r w:rsidRPr="009A4AF7">
        <w:rPr>
          <w:rStyle w:val="ab"/>
          <w:rFonts w:ascii="Times New Roman" w:hAnsi="Times New Roman" w:cs="Times New Roman"/>
          <w:color w:val="212121"/>
          <w:sz w:val="28"/>
          <w:szCs w:val="28"/>
          <w:lang w:val="en-US"/>
        </w:rPr>
        <w:t>Mapping the Institutional Architecture of Global Climate Change Governance V.2</w:t>
      </w:r>
      <w:r w:rsidRPr="009A4AF7">
        <w:rPr>
          <w:rFonts w:ascii="Times New Roman" w:hAnsi="Times New Roman" w:cs="Times New Roman"/>
          <w:color w:val="212121"/>
          <w:sz w:val="28"/>
          <w:szCs w:val="28"/>
          <w:lang w:val="en-US"/>
        </w:rPr>
        <w:t>.</w:t>
      </w:r>
      <w:proofErr w:type="gramEnd"/>
      <w:r w:rsidRPr="009A4AF7">
        <w:rPr>
          <w:rFonts w:ascii="Times New Roman" w:hAnsi="Times New Roman" w:cs="Times New Roman"/>
          <w:color w:val="212121"/>
          <w:sz w:val="28"/>
          <w:szCs w:val="28"/>
          <w:lang w:val="en-US"/>
        </w:rPr>
        <w:t> Institute for Environmental Studies/IVM. </w:t>
      </w:r>
      <w:proofErr w:type="gramStart"/>
      <w:r w:rsidRPr="009A4AF7">
        <w:rPr>
          <w:rFonts w:ascii="Times New Roman" w:hAnsi="Times New Roman" w:cs="Times New Roman"/>
          <w:color w:val="212121"/>
          <w:sz w:val="28"/>
          <w:szCs w:val="28"/>
          <w:lang w:val="en-US"/>
        </w:rPr>
        <w:t>Retrieved from </w:t>
      </w:r>
      <w:hyperlink r:id="rId33" w:tgtFrame="_blank" w:history="1">
        <w:r w:rsidRPr="009A4AF7">
          <w:rPr>
            <w:rStyle w:val="a3"/>
            <w:rFonts w:ascii="Times New Roman" w:hAnsi="Times New Roman" w:cs="Times New Roman"/>
            <w:color w:val="000066"/>
            <w:sz w:val="28"/>
            <w:szCs w:val="28"/>
            <w:lang w:val="en-US"/>
          </w:rPr>
          <w:t>http://fragmentation.eu/wp-content/uploads/2016/06/Technical-report-Climate-change-R16-02-FINAL.pdf</w:t>
        </w:r>
      </w:hyperlink>
      <w:r w:rsidRPr="009A4AF7">
        <w:rPr>
          <w:rFonts w:ascii="Times New Roman" w:hAnsi="Times New Roman" w:cs="Times New Roman"/>
          <w:color w:val="212121"/>
          <w:sz w:val="28"/>
          <w:szCs w:val="28"/>
          <w:lang w:val="en-US"/>
        </w:rPr>
        <w:t>.</w:t>
      </w:r>
      <w:proofErr w:type="gramEnd"/>
    </w:p>
    <w:p w:rsidR="00E4343C" w:rsidRDefault="00E4343C" w:rsidP="009A4AF7">
      <w:pPr>
        <w:pStyle w:val="1"/>
        <w:spacing w:before="0" w:beforeAutospacing="0" w:after="0" w:afterAutospacing="0" w:line="360" w:lineRule="auto"/>
        <w:ind w:firstLine="709"/>
        <w:jc w:val="both"/>
        <w:rPr>
          <w:color w:val="444444"/>
          <w:spacing w:val="-2"/>
          <w:sz w:val="28"/>
          <w:szCs w:val="28"/>
        </w:rPr>
      </w:pPr>
    </w:p>
    <w:p w:rsidR="00E4343C" w:rsidRDefault="00E4343C" w:rsidP="009A4AF7">
      <w:pPr>
        <w:pStyle w:val="1"/>
        <w:spacing w:before="0" w:beforeAutospacing="0" w:after="0" w:afterAutospacing="0" w:line="360" w:lineRule="auto"/>
        <w:ind w:firstLine="709"/>
        <w:jc w:val="both"/>
        <w:rPr>
          <w:color w:val="444444"/>
          <w:spacing w:val="-2"/>
          <w:sz w:val="28"/>
          <w:szCs w:val="28"/>
        </w:rPr>
      </w:pPr>
    </w:p>
    <w:p w:rsidR="00E4343C" w:rsidRPr="00E4343C" w:rsidRDefault="00E4343C" w:rsidP="00E4343C">
      <w:pPr>
        <w:pStyle w:val="1"/>
        <w:spacing w:before="0" w:beforeAutospacing="0" w:after="0" w:afterAutospacing="0" w:line="360" w:lineRule="auto"/>
        <w:ind w:firstLine="709"/>
        <w:jc w:val="center"/>
        <w:rPr>
          <w:color w:val="000000" w:themeColor="text1"/>
          <w:spacing w:val="-2"/>
          <w:sz w:val="28"/>
          <w:szCs w:val="28"/>
        </w:rPr>
      </w:pPr>
      <w:r w:rsidRPr="00E4343C">
        <w:rPr>
          <w:color w:val="000000" w:themeColor="text1"/>
          <w:spacing w:val="-2"/>
          <w:sz w:val="28"/>
          <w:szCs w:val="28"/>
        </w:rPr>
        <w:t>Перевод статьи</w:t>
      </w:r>
    </w:p>
    <w:p w:rsidR="009A4AF7" w:rsidRPr="009A4AF7" w:rsidRDefault="009A4AF7" w:rsidP="00E4343C">
      <w:pPr>
        <w:pStyle w:val="1"/>
        <w:spacing w:before="0" w:beforeAutospacing="0" w:after="0" w:afterAutospacing="0" w:line="360" w:lineRule="auto"/>
        <w:ind w:firstLine="709"/>
        <w:rPr>
          <w:color w:val="444444"/>
          <w:spacing w:val="-2"/>
          <w:sz w:val="28"/>
          <w:szCs w:val="28"/>
        </w:rPr>
      </w:pPr>
      <w:r w:rsidRPr="009A4AF7">
        <w:rPr>
          <w:color w:val="444444"/>
          <w:spacing w:val="-2"/>
          <w:sz w:val="28"/>
          <w:szCs w:val="28"/>
        </w:rPr>
        <w:t>Превращение кризиса в возможность: Как Глобальные экономические институты могут использовать COVID-19 для решения глобальных проблем</w:t>
      </w:r>
    </w:p>
    <w:p w:rsidR="009A4AF7" w:rsidRPr="009A4AF7" w:rsidRDefault="009A4AF7" w:rsidP="00E4343C">
      <w:pPr>
        <w:spacing w:line="360" w:lineRule="auto"/>
        <w:ind w:firstLine="709"/>
        <w:rPr>
          <w:rFonts w:ascii="Times New Roman" w:hAnsi="Times New Roman" w:cs="Times New Roman"/>
          <w:color w:val="777777"/>
          <w:sz w:val="28"/>
          <w:szCs w:val="28"/>
        </w:rPr>
      </w:pPr>
      <w:r w:rsidRPr="00E4343C">
        <w:rPr>
          <w:rFonts w:ascii="Times New Roman" w:hAnsi="Times New Roman" w:cs="Times New Roman"/>
          <w:color w:val="000000" w:themeColor="text1"/>
          <w:sz w:val="28"/>
          <w:szCs w:val="28"/>
        </w:rPr>
        <w:t>Автор </w:t>
      </w:r>
      <w:proofErr w:type="spellStart"/>
      <w:r w:rsidRPr="00E4343C">
        <w:rPr>
          <w:rStyle w:val="author"/>
          <w:rFonts w:ascii="Times New Roman" w:hAnsi="Times New Roman" w:cs="Times New Roman"/>
          <w:b/>
          <w:bCs/>
          <w:color w:val="000000" w:themeColor="text1"/>
          <w:sz w:val="28"/>
          <w:szCs w:val="28"/>
        </w:rPr>
        <w:fldChar w:fldCharType="begin"/>
      </w:r>
      <w:r w:rsidRPr="00E4343C">
        <w:rPr>
          <w:rStyle w:val="author"/>
          <w:rFonts w:ascii="Times New Roman" w:hAnsi="Times New Roman" w:cs="Times New Roman"/>
          <w:b/>
          <w:bCs/>
          <w:color w:val="000000" w:themeColor="text1"/>
          <w:sz w:val="28"/>
          <w:szCs w:val="28"/>
        </w:rPr>
        <w:instrText xml:space="preserve"> HYPERLINK "http://www.inquiriesjournal.com/authors/6792/nicolas-verbeek" </w:instrText>
      </w:r>
      <w:r w:rsidRPr="00E4343C">
        <w:rPr>
          <w:rStyle w:val="author"/>
          <w:rFonts w:ascii="Times New Roman" w:hAnsi="Times New Roman" w:cs="Times New Roman"/>
          <w:b/>
          <w:bCs/>
          <w:color w:val="000000" w:themeColor="text1"/>
          <w:sz w:val="28"/>
          <w:szCs w:val="28"/>
        </w:rPr>
        <w:fldChar w:fldCharType="separate"/>
      </w:r>
      <w:r w:rsidRPr="00E4343C">
        <w:rPr>
          <w:rStyle w:val="a3"/>
          <w:rFonts w:ascii="Times New Roman" w:hAnsi="Times New Roman" w:cs="Times New Roman"/>
          <w:b/>
          <w:bCs/>
          <w:color w:val="000000" w:themeColor="text1"/>
          <w:sz w:val="28"/>
          <w:szCs w:val="28"/>
        </w:rPr>
        <w:t>Николас</w:t>
      </w:r>
      <w:proofErr w:type="spellEnd"/>
      <w:r w:rsidRPr="00E4343C">
        <w:rPr>
          <w:rStyle w:val="a3"/>
          <w:rFonts w:ascii="Times New Roman" w:hAnsi="Times New Roman" w:cs="Times New Roman"/>
          <w:b/>
          <w:bCs/>
          <w:color w:val="000000" w:themeColor="text1"/>
          <w:sz w:val="28"/>
          <w:szCs w:val="28"/>
        </w:rPr>
        <w:t xml:space="preserve"> </w:t>
      </w:r>
      <w:proofErr w:type="spellStart"/>
      <w:r w:rsidRPr="00E4343C">
        <w:rPr>
          <w:rStyle w:val="a3"/>
          <w:rFonts w:ascii="Times New Roman" w:hAnsi="Times New Roman" w:cs="Times New Roman"/>
          <w:b/>
          <w:bCs/>
          <w:color w:val="000000" w:themeColor="text1"/>
          <w:sz w:val="28"/>
          <w:szCs w:val="28"/>
        </w:rPr>
        <w:t>Вербик</w:t>
      </w:r>
      <w:proofErr w:type="spellEnd"/>
      <w:r w:rsidRPr="00E4343C">
        <w:rPr>
          <w:rStyle w:val="author"/>
          <w:rFonts w:ascii="Times New Roman" w:hAnsi="Times New Roman" w:cs="Times New Roman"/>
          <w:b/>
          <w:bCs/>
          <w:color w:val="000000" w:themeColor="text1"/>
          <w:sz w:val="28"/>
          <w:szCs w:val="28"/>
        </w:rPr>
        <w:fldChar w:fldCharType="end"/>
      </w:r>
      <w:r w:rsidRPr="00E4343C">
        <w:rPr>
          <w:rFonts w:ascii="Times New Roman" w:hAnsi="Times New Roman" w:cs="Times New Roman"/>
          <w:color w:val="000000" w:themeColor="text1"/>
          <w:sz w:val="28"/>
          <w:szCs w:val="28"/>
        </w:rPr>
        <w:br/>
      </w:r>
      <w:r w:rsidRPr="009A4AF7">
        <w:rPr>
          <w:rFonts w:ascii="Times New Roman" w:hAnsi="Times New Roman" w:cs="Times New Roman"/>
          <w:caps/>
          <w:color w:val="777777"/>
          <w:sz w:val="28"/>
          <w:szCs w:val="28"/>
        </w:rPr>
        <w:t>2021, ТОМ 13, № 09 | СТР. 1/1</w:t>
      </w:r>
    </w:p>
    <w:p w:rsidR="009A4AF7" w:rsidRPr="00E4343C" w:rsidRDefault="00E4343C" w:rsidP="00E4343C">
      <w:pPr>
        <w:pStyle w:val="3"/>
        <w:shd w:val="clear" w:color="auto" w:fill="FFFFFF" w:themeFill="background1"/>
        <w:spacing w:before="0" w:beforeAutospacing="0" w:after="0" w:afterAutospacing="0" w:line="360" w:lineRule="auto"/>
        <w:ind w:firstLine="709"/>
        <w:jc w:val="center"/>
        <w:rPr>
          <w:caps/>
          <w:color w:val="000000" w:themeColor="text1"/>
          <w:sz w:val="28"/>
          <w:szCs w:val="28"/>
        </w:rPr>
      </w:pPr>
      <w:r w:rsidRPr="00E4343C">
        <w:rPr>
          <w:caps/>
          <w:color w:val="000000" w:themeColor="text1"/>
          <w:sz w:val="28"/>
          <w:szCs w:val="28"/>
        </w:rPr>
        <w:t>Аннотация</w:t>
      </w:r>
    </w:p>
    <w:p w:rsidR="009A4AF7" w:rsidRDefault="009A4AF7" w:rsidP="00E4343C">
      <w:pPr>
        <w:pStyle w:val="aa"/>
        <w:shd w:val="clear" w:color="auto" w:fill="FFFFFF" w:themeFill="background1"/>
        <w:spacing w:before="0" w:beforeAutospacing="0" w:after="0" w:afterAutospacing="0" w:line="360" w:lineRule="auto"/>
        <w:ind w:firstLine="709"/>
        <w:jc w:val="both"/>
        <w:rPr>
          <w:color w:val="454545"/>
          <w:sz w:val="28"/>
          <w:szCs w:val="28"/>
        </w:rPr>
      </w:pPr>
      <w:r w:rsidRPr="009A4AF7">
        <w:rPr>
          <w:color w:val="454545"/>
          <w:sz w:val="28"/>
          <w:szCs w:val="28"/>
        </w:rPr>
        <w:t xml:space="preserve">Кризис COVID-19 обострил нынешние глобальные проблемы. Однако в этой статье утверждается, что это время кризиса также может стать уникальной возможностью для существующих глобальных экономических институтов - G20, ВТО, МВФ и Всемирного банка (ВБ) - внести необходимые улучшения, необходимые для эффективного решения глобальных проблем нашего времени. Прежде всего, эти проблемы включают в себя непосредственный кризис в области здравоохранения, изменение климата и глобальное неравенство. Появилась возможность стать </w:t>
      </w:r>
      <w:r w:rsidRPr="009A4AF7">
        <w:rPr>
          <w:color w:val="454545"/>
          <w:sz w:val="28"/>
          <w:szCs w:val="28"/>
        </w:rPr>
        <w:lastRenderedPageBreak/>
        <w:t>эффективными альтруистами, то есть делать все возможное для людей, которым хуже, при умеренных затратах для себя. В статье представлен широкий спектр экспертных решений этих проблем - необходима политическая воля, чтобы воспользоваться этой возможностью.</w:t>
      </w:r>
    </w:p>
    <w:p w:rsidR="00E4343C" w:rsidRPr="00E4343C" w:rsidRDefault="00E4343C" w:rsidP="00E4343C">
      <w:pPr>
        <w:shd w:val="clear" w:color="auto" w:fill="FFFFFF" w:themeFill="background1"/>
        <w:rPr>
          <w:rStyle w:val="ac"/>
          <w:rFonts w:ascii="Times New Roman" w:hAnsi="Times New Roman" w:cs="Times New Roman"/>
          <w:color w:val="000000" w:themeColor="text1"/>
          <w:sz w:val="28"/>
          <w:szCs w:val="28"/>
          <w:shd w:val="clear" w:color="auto" w:fill="FFFFFF"/>
        </w:rPr>
      </w:pPr>
      <w:r w:rsidRPr="00E4343C">
        <w:rPr>
          <w:rStyle w:val="ac"/>
          <w:rFonts w:ascii="Times New Roman" w:hAnsi="Times New Roman" w:cs="Times New Roman"/>
          <w:color w:val="000000" w:themeColor="text1"/>
          <w:sz w:val="28"/>
          <w:szCs w:val="28"/>
          <w:shd w:val="clear" w:color="auto" w:fill="FFFFFF"/>
        </w:rPr>
        <w:t>Ключевые слова:</w:t>
      </w:r>
    </w:p>
    <w:p w:rsidR="00E4343C" w:rsidRPr="00E4343C" w:rsidRDefault="00E4343C" w:rsidP="00E4343C">
      <w:pPr>
        <w:shd w:val="clear" w:color="auto" w:fill="FFFFFF" w:themeFill="background1"/>
        <w:spacing w:line="360" w:lineRule="atLeast"/>
        <w:rPr>
          <w:rFonts w:ascii="Times New Roman" w:hAnsi="Times New Roman" w:cs="Times New Roman"/>
          <w:color w:val="000000" w:themeColor="text1"/>
          <w:sz w:val="28"/>
          <w:szCs w:val="28"/>
        </w:rPr>
      </w:pPr>
      <w:hyperlink r:id="rId34" w:history="1">
        <w:r w:rsidRPr="00E4343C">
          <w:rPr>
            <w:rStyle w:val="a3"/>
            <w:rFonts w:ascii="Times New Roman" w:hAnsi="Times New Roman" w:cs="Times New Roman"/>
            <w:color w:val="000000" w:themeColor="text1"/>
            <w:sz w:val="28"/>
            <w:szCs w:val="28"/>
            <w:u w:val="none"/>
            <w:shd w:val="clear" w:color="auto" w:fill="E5EAF4"/>
          </w:rPr>
          <w:t>Глобальное управление</w:t>
        </w:r>
      </w:hyperlink>
      <w:r w:rsidRPr="00E4343C">
        <w:rPr>
          <w:rFonts w:ascii="Times New Roman" w:hAnsi="Times New Roman" w:cs="Times New Roman"/>
          <w:color w:val="000000" w:themeColor="text1"/>
          <w:sz w:val="28"/>
          <w:szCs w:val="28"/>
        </w:rPr>
        <w:t> </w:t>
      </w:r>
      <w:hyperlink r:id="rId35" w:history="1">
        <w:r w:rsidRPr="00E4343C">
          <w:rPr>
            <w:rStyle w:val="a3"/>
            <w:rFonts w:ascii="Times New Roman" w:hAnsi="Times New Roman" w:cs="Times New Roman"/>
            <w:color w:val="000000" w:themeColor="text1"/>
            <w:sz w:val="28"/>
            <w:szCs w:val="28"/>
            <w:u w:val="none"/>
            <w:shd w:val="clear" w:color="auto" w:fill="E5EAF4"/>
          </w:rPr>
          <w:t>Глобализация</w:t>
        </w:r>
      </w:hyperlink>
      <w:r w:rsidRPr="00E4343C">
        <w:rPr>
          <w:rFonts w:ascii="Times New Roman" w:hAnsi="Times New Roman" w:cs="Times New Roman"/>
          <w:color w:val="000000" w:themeColor="text1"/>
          <w:sz w:val="28"/>
          <w:szCs w:val="28"/>
        </w:rPr>
        <w:t> </w:t>
      </w:r>
      <w:hyperlink r:id="rId36" w:history="1">
        <w:r w:rsidRPr="00E4343C">
          <w:rPr>
            <w:rStyle w:val="a3"/>
            <w:rFonts w:ascii="Times New Roman" w:hAnsi="Times New Roman" w:cs="Times New Roman"/>
            <w:color w:val="000000" w:themeColor="text1"/>
            <w:sz w:val="28"/>
            <w:szCs w:val="28"/>
            <w:u w:val="none"/>
            <w:shd w:val="clear" w:color="auto" w:fill="E5EAF4"/>
          </w:rPr>
          <w:t>Экономическое сотрудничество</w:t>
        </w:r>
      </w:hyperlink>
      <w:r w:rsidRPr="00E4343C">
        <w:rPr>
          <w:rFonts w:ascii="Times New Roman" w:hAnsi="Times New Roman" w:cs="Times New Roman"/>
          <w:color w:val="000000" w:themeColor="text1"/>
          <w:sz w:val="28"/>
          <w:szCs w:val="28"/>
        </w:rPr>
        <w:t> </w:t>
      </w:r>
      <w:hyperlink r:id="rId37" w:history="1">
        <w:r w:rsidRPr="00E4343C">
          <w:rPr>
            <w:rStyle w:val="a3"/>
            <w:rFonts w:ascii="Times New Roman" w:hAnsi="Times New Roman" w:cs="Times New Roman"/>
            <w:color w:val="000000" w:themeColor="text1"/>
            <w:sz w:val="28"/>
            <w:szCs w:val="28"/>
            <w:u w:val="none"/>
            <w:shd w:val="clear" w:color="auto" w:fill="E5EAF4"/>
          </w:rPr>
          <w:t>Международные отношения</w:t>
        </w:r>
      </w:hyperlink>
      <w:r w:rsidRPr="00E4343C">
        <w:rPr>
          <w:rFonts w:ascii="Times New Roman" w:hAnsi="Times New Roman" w:cs="Times New Roman"/>
          <w:color w:val="000000" w:themeColor="text1"/>
          <w:sz w:val="28"/>
          <w:szCs w:val="28"/>
        </w:rPr>
        <w:t> </w:t>
      </w:r>
      <w:hyperlink r:id="rId38" w:history="1">
        <w:r w:rsidRPr="00E4343C">
          <w:rPr>
            <w:rStyle w:val="a3"/>
            <w:rFonts w:ascii="Times New Roman" w:hAnsi="Times New Roman" w:cs="Times New Roman"/>
            <w:color w:val="000000" w:themeColor="text1"/>
            <w:sz w:val="28"/>
            <w:szCs w:val="28"/>
            <w:u w:val="none"/>
            <w:shd w:val="clear" w:color="auto" w:fill="E5EAF4"/>
          </w:rPr>
          <w:t>Международные организации</w:t>
        </w:r>
      </w:hyperlink>
      <w:r w:rsidRPr="00E4343C">
        <w:rPr>
          <w:rFonts w:ascii="Times New Roman" w:hAnsi="Times New Roman" w:cs="Times New Roman"/>
          <w:color w:val="000000" w:themeColor="text1"/>
          <w:sz w:val="28"/>
          <w:szCs w:val="28"/>
        </w:rPr>
        <w:t> </w:t>
      </w:r>
      <w:hyperlink r:id="rId39" w:history="1">
        <w:r w:rsidRPr="00E4343C">
          <w:rPr>
            <w:rStyle w:val="a3"/>
            <w:rFonts w:ascii="Times New Roman" w:hAnsi="Times New Roman" w:cs="Times New Roman"/>
            <w:color w:val="000000" w:themeColor="text1"/>
            <w:sz w:val="28"/>
            <w:szCs w:val="28"/>
            <w:u w:val="none"/>
            <w:shd w:val="clear" w:color="auto" w:fill="E5EAF4"/>
          </w:rPr>
          <w:t>Covid-19</w:t>
        </w:r>
      </w:hyperlink>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Пришло время международному сообществу стать эффективными альтруистами, то есть сделать все возможное для людей, которые находятся в худшем положении, при умеренных затратах для себя. В этой статье утверждается, что кризис COVID-19 усугубил текущие глобальные проблемы и все же предоставляет уникальную возможность глобальным экономическим институтам и влиятельным государствам, стоящим за ними, найти наилучшие возможные решения этих проблем – короче говоря, использовать кризис как шанс </w:t>
      </w:r>
      <w:r w:rsidR="009E4F05">
        <w:rPr>
          <w:color w:val="212121"/>
          <w:sz w:val="28"/>
          <w:szCs w:val="28"/>
        </w:rPr>
        <w:t>на улучшение. В частности, в ней</w:t>
      </w:r>
      <w:r w:rsidRPr="009A4AF7">
        <w:rPr>
          <w:color w:val="212121"/>
          <w:sz w:val="28"/>
          <w:szCs w:val="28"/>
        </w:rPr>
        <w:t xml:space="preserve"> рассматривается, как глобальные экономические институты - G20, ВТО, МВФ и Всемирный банк (ВБ) - могут наилучшим образом решить три взаимосвязанные глобальные проблемы: непосредственный кризис COVID-19, изменение климата и глобальное неравенство. Представлен широкий спектр экспертных решений - для их реализации требуется политическая воля.</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 краткосрочной перспективе COVID-19 вызвал социальные и экономические потрясения с дифференцированным по регионам воздействием на бедность, неравенство и благосостояние (</w:t>
      </w:r>
      <w:proofErr w:type="spellStart"/>
      <w:r w:rsidRPr="009A4AF7">
        <w:rPr>
          <w:color w:val="212121"/>
          <w:sz w:val="28"/>
          <w:szCs w:val="28"/>
        </w:rPr>
        <w:t>Escobari</w:t>
      </w:r>
      <w:proofErr w:type="spellEnd"/>
      <w:r w:rsidRPr="009A4AF7">
        <w:rPr>
          <w:color w:val="212121"/>
          <w:sz w:val="28"/>
          <w:szCs w:val="28"/>
        </w:rPr>
        <w:t xml:space="preserve"> &amp; </w:t>
      </w:r>
      <w:proofErr w:type="spellStart"/>
      <w:r w:rsidRPr="009A4AF7">
        <w:rPr>
          <w:color w:val="212121"/>
          <w:sz w:val="28"/>
          <w:szCs w:val="28"/>
        </w:rPr>
        <w:t>Yeyati</w:t>
      </w:r>
      <w:proofErr w:type="spellEnd"/>
      <w:r w:rsidRPr="009A4AF7">
        <w:rPr>
          <w:color w:val="212121"/>
          <w:sz w:val="28"/>
          <w:szCs w:val="28"/>
        </w:rPr>
        <w:t xml:space="preserve"> 2020). Поскольку страны с развитой экономикой оказывают гораздо большее влияние на изменение мировой экономики, именно они должны инициировать смягчение последствий COVID-19 и устойчивое восстановление путем реформирования и развертывания глобальных экономических институтов. До сих пор МВФ и Всемирный банк использовали беспрецедентные финансовые стимулы для смягчения </w:t>
      </w:r>
      <w:r w:rsidRPr="009A4AF7">
        <w:rPr>
          <w:color w:val="212121"/>
          <w:sz w:val="28"/>
          <w:szCs w:val="28"/>
        </w:rPr>
        <w:lastRenderedPageBreak/>
        <w:t>социальных и экономических последствий пандемии (</w:t>
      </w:r>
      <w:proofErr w:type="spellStart"/>
      <w:r w:rsidRPr="009A4AF7">
        <w:rPr>
          <w:color w:val="212121"/>
          <w:sz w:val="28"/>
          <w:szCs w:val="28"/>
        </w:rPr>
        <w:t>Verbeek</w:t>
      </w:r>
      <w:proofErr w:type="spellEnd"/>
      <w:r w:rsidRPr="009A4AF7">
        <w:rPr>
          <w:color w:val="212121"/>
          <w:sz w:val="28"/>
          <w:szCs w:val="28"/>
        </w:rPr>
        <w:t xml:space="preserve"> 2021). </w:t>
      </w:r>
      <w:proofErr w:type="gramStart"/>
      <w:r w:rsidRPr="009A4AF7">
        <w:rPr>
          <w:color w:val="212121"/>
          <w:sz w:val="28"/>
          <w:szCs w:val="28"/>
        </w:rPr>
        <w:t>Таким образом, глобальные экономические институты уже смогли защитить наиболее уязвимых от самых серьезных экономических и социальных последствий.</w:t>
      </w:r>
      <w:proofErr w:type="gramEnd"/>
      <w:r w:rsidRPr="009A4AF7">
        <w:rPr>
          <w:color w:val="212121"/>
          <w:sz w:val="28"/>
          <w:szCs w:val="28"/>
        </w:rPr>
        <w:t> </w:t>
      </w:r>
      <w:proofErr w:type="gramStart"/>
      <w:r w:rsidRPr="009A4AF7">
        <w:rPr>
          <w:color w:val="212121"/>
          <w:sz w:val="28"/>
          <w:szCs w:val="28"/>
        </w:rPr>
        <w:t xml:space="preserve">Некоторые действия, такие как Рамочная программа ОЭСР/G20 по справедливому налогообложению (ОЭСР 2020 </w:t>
      </w:r>
      <w:proofErr w:type="spellStart"/>
      <w:r w:rsidRPr="009A4AF7">
        <w:rPr>
          <w:color w:val="212121"/>
          <w:sz w:val="28"/>
          <w:szCs w:val="28"/>
        </w:rPr>
        <w:t>a</w:t>
      </w:r>
      <w:proofErr w:type="spellEnd"/>
      <w:r w:rsidRPr="009A4AF7">
        <w:rPr>
          <w:color w:val="212121"/>
          <w:sz w:val="28"/>
          <w:szCs w:val="28"/>
        </w:rPr>
        <w:t xml:space="preserve">) или акцент на устойчивость в планах восстановления ЕС, G7 и государственных банков развития (ОЭСР 2020 </w:t>
      </w:r>
      <w:proofErr w:type="spellStart"/>
      <w:r w:rsidRPr="009A4AF7">
        <w:rPr>
          <w:color w:val="212121"/>
          <w:sz w:val="28"/>
          <w:szCs w:val="28"/>
        </w:rPr>
        <w:t>b</w:t>
      </w:r>
      <w:proofErr w:type="spellEnd"/>
      <w:r w:rsidRPr="009A4AF7">
        <w:rPr>
          <w:color w:val="212121"/>
          <w:sz w:val="28"/>
          <w:szCs w:val="28"/>
        </w:rPr>
        <w:t>), обещают дальнейший успех, но проблемы в многостороннем сотрудничестве уже вырисовываются в глобальном распространении вакцины COVID-19, которая скоро будет доступна (</w:t>
      </w:r>
      <w:proofErr w:type="spellStart"/>
      <w:r w:rsidRPr="009A4AF7">
        <w:rPr>
          <w:color w:val="212121"/>
          <w:sz w:val="28"/>
          <w:szCs w:val="28"/>
        </w:rPr>
        <w:t>Peel</w:t>
      </w:r>
      <w:proofErr w:type="spellEnd"/>
      <w:r w:rsidRPr="009A4AF7">
        <w:rPr>
          <w:color w:val="212121"/>
          <w:sz w:val="28"/>
          <w:szCs w:val="28"/>
        </w:rPr>
        <w:t xml:space="preserve"> 2020).</w:t>
      </w:r>
      <w:proofErr w:type="gramEnd"/>
      <w:r w:rsidRPr="009A4AF7">
        <w:rPr>
          <w:color w:val="212121"/>
          <w:sz w:val="28"/>
          <w:szCs w:val="28"/>
        </w:rPr>
        <w:t> Всего этого недостаточно – потребуется серьезное перераспределение капитала в сторону устойчивой и социально инклюзивной экономики (</w:t>
      </w:r>
      <w:proofErr w:type="spellStart"/>
      <w:r w:rsidRPr="009A4AF7">
        <w:rPr>
          <w:color w:val="212121"/>
          <w:sz w:val="28"/>
          <w:szCs w:val="28"/>
        </w:rPr>
        <w:t>Kharas</w:t>
      </w:r>
      <w:proofErr w:type="spellEnd"/>
      <w:r w:rsidRPr="009A4AF7">
        <w:rPr>
          <w:color w:val="212121"/>
          <w:sz w:val="28"/>
          <w:szCs w:val="28"/>
        </w:rPr>
        <w:t xml:space="preserve"> &amp; </w:t>
      </w:r>
      <w:proofErr w:type="spellStart"/>
      <w:r w:rsidRPr="009A4AF7">
        <w:rPr>
          <w:color w:val="212121"/>
          <w:sz w:val="28"/>
          <w:szCs w:val="28"/>
        </w:rPr>
        <w:t>McArthur</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Во время пандемии роль государства возросла, и глобальные цепочки поставок стали </w:t>
      </w:r>
      <w:proofErr w:type="gramStart"/>
      <w:r w:rsidRPr="009A4AF7">
        <w:rPr>
          <w:color w:val="212121"/>
          <w:sz w:val="28"/>
          <w:szCs w:val="28"/>
        </w:rPr>
        <w:t>более протекционистскими</w:t>
      </w:r>
      <w:proofErr w:type="gramEnd"/>
      <w:r w:rsidRPr="009A4AF7">
        <w:rPr>
          <w:color w:val="212121"/>
          <w:sz w:val="28"/>
          <w:szCs w:val="28"/>
        </w:rPr>
        <w:t>. Активная промышленная политика правительства увеличивает вероятность ответных кругов (</w:t>
      </w:r>
      <w:proofErr w:type="spellStart"/>
      <w:r w:rsidRPr="009A4AF7">
        <w:rPr>
          <w:color w:val="212121"/>
          <w:sz w:val="28"/>
          <w:szCs w:val="28"/>
        </w:rPr>
        <w:t>Dervis</w:t>
      </w:r>
      <w:proofErr w:type="spellEnd"/>
      <w:r w:rsidRPr="009A4AF7">
        <w:rPr>
          <w:color w:val="212121"/>
          <w:sz w:val="28"/>
          <w:szCs w:val="28"/>
        </w:rPr>
        <w:t xml:space="preserve"> 2020). Поэтому и в силу общих ценностей, закрепленных в ЦУР и Парижском соглашении, в интересах государства укреплять международное сотрудничество на всех уровнях для совместного решения последствий глобальных проблем в области здравоохранения, климата и экономики.</w:t>
      </w:r>
    </w:p>
    <w:p w:rsidR="009A4AF7" w:rsidRPr="009A4AF7" w:rsidRDefault="009A4AF7" w:rsidP="009E4F05">
      <w:pPr>
        <w:pStyle w:val="aa"/>
        <w:spacing w:before="0" w:beforeAutospacing="0" w:after="0" w:afterAutospacing="0" w:line="360" w:lineRule="auto"/>
        <w:ind w:firstLine="709"/>
        <w:jc w:val="both"/>
        <w:rPr>
          <w:color w:val="212121"/>
          <w:sz w:val="28"/>
          <w:szCs w:val="28"/>
        </w:rPr>
      </w:pPr>
      <w:r w:rsidRPr="009A4AF7">
        <w:rPr>
          <w:color w:val="212121"/>
          <w:sz w:val="28"/>
          <w:szCs w:val="28"/>
        </w:rPr>
        <w:t>Как будет выглядеть финал гонки вакцин COVID-19? Нынешний подход на национальном уровне по-прежне</w:t>
      </w:r>
      <w:r w:rsidR="009E4F05">
        <w:rPr>
          <w:color w:val="212121"/>
          <w:sz w:val="28"/>
          <w:szCs w:val="28"/>
        </w:rPr>
        <w:t xml:space="preserve">му является рецептом катастрофы </w:t>
      </w:r>
      <w:r w:rsidRPr="009A4AF7">
        <w:rPr>
          <w:color w:val="212121"/>
          <w:sz w:val="28"/>
          <w:szCs w:val="28"/>
        </w:rPr>
        <w:t>с учетом гло</w:t>
      </w:r>
      <w:r w:rsidR="009E4F05">
        <w:rPr>
          <w:color w:val="212121"/>
          <w:sz w:val="28"/>
          <w:szCs w:val="28"/>
        </w:rPr>
        <w:t xml:space="preserve">бальной социально-экономической </w:t>
      </w:r>
      <w:r w:rsidRPr="009A4AF7">
        <w:rPr>
          <w:color w:val="212121"/>
          <w:sz w:val="28"/>
          <w:szCs w:val="28"/>
        </w:rPr>
        <w:t>взаимозависимости. Соответственно, срочно необходима глобальная инициатива по вакцинации под эгидой ООН, G20 или где-то еще (</w:t>
      </w:r>
      <w:proofErr w:type="spellStart"/>
      <w:r w:rsidRPr="009A4AF7">
        <w:rPr>
          <w:color w:val="212121"/>
          <w:sz w:val="28"/>
          <w:szCs w:val="28"/>
        </w:rPr>
        <w:t>Haass</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Непосредственный кризис в области здравоохранения и экономики вновь подтверждает актуальность борьбы </w:t>
      </w:r>
      <w:proofErr w:type="gramStart"/>
      <w:r w:rsidRPr="009A4AF7">
        <w:rPr>
          <w:color w:val="212121"/>
          <w:sz w:val="28"/>
          <w:szCs w:val="28"/>
        </w:rPr>
        <w:t>с</w:t>
      </w:r>
      <w:proofErr w:type="gramEnd"/>
      <w:r w:rsidRPr="009A4AF7">
        <w:rPr>
          <w:color w:val="212121"/>
          <w:sz w:val="28"/>
          <w:szCs w:val="28"/>
        </w:rPr>
        <w:t xml:space="preserve"> среднесрочной проблемой изменения климата и открывает возможности для осуществления реформ в период восстановления.</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Нынешнее фрагментированное глобальное управление климатом (</w:t>
      </w:r>
      <w:proofErr w:type="spellStart"/>
      <w:r w:rsidRPr="009A4AF7">
        <w:rPr>
          <w:color w:val="212121"/>
          <w:sz w:val="28"/>
          <w:szCs w:val="28"/>
        </w:rPr>
        <w:t>Видерберг</w:t>
      </w:r>
      <w:proofErr w:type="spellEnd"/>
      <w:r w:rsidRPr="009A4AF7">
        <w:rPr>
          <w:color w:val="212121"/>
          <w:sz w:val="28"/>
          <w:szCs w:val="28"/>
        </w:rPr>
        <w:t xml:space="preserve">, </w:t>
      </w:r>
      <w:proofErr w:type="spellStart"/>
      <w:r w:rsidRPr="009A4AF7">
        <w:rPr>
          <w:color w:val="212121"/>
          <w:sz w:val="28"/>
          <w:szCs w:val="28"/>
        </w:rPr>
        <w:t>Паттберг</w:t>
      </w:r>
      <w:proofErr w:type="spellEnd"/>
      <w:r w:rsidRPr="009A4AF7">
        <w:rPr>
          <w:color w:val="212121"/>
          <w:sz w:val="28"/>
          <w:szCs w:val="28"/>
        </w:rPr>
        <w:t xml:space="preserve"> и </w:t>
      </w:r>
      <w:proofErr w:type="spellStart"/>
      <w:r w:rsidRPr="009A4AF7">
        <w:rPr>
          <w:color w:val="212121"/>
          <w:sz w:val="28"/>
          <w:szCs w:val="28"/>
        </w:rPr>
        <w:t>Кристенсен</w:t>
      </w:r>
      <w:proofErr w:type="spellEnd"/>
      <w:r w:rsidRPr="009A4AF7">
        <w:rPr>
          <w:color w:val="212121"/>
          <w:sz w:val="28"/>
          <w:szCs w:val="28"/>
        </w:rPr>
        <w:t>, 2016) дает неоднозначные результаты из-за структуры злокачественных проблем: необходимо устойчивое сотрудничество на протяжении многих десятилетий с сильными стимулами к дефектам (</w:t>
      </w:r>
      <w:proofErr w:type="spellStart"/>
      <w:r w:rsidRPr="009A4AF7">
        <w:rPr>
          <w:color w:val="212121"/>
          <w:sz w:val="28"/>
          <w:szCs w:val="28"/>
        </w:rPr>
        <w:t>Keohane</w:t>
      </w:r>
      <w:proofErr w:type="spellEnd"/>
      <w:r w:rsidRPr="009A4AF7">
        <w:rPr>
          <w:color w:val="212121"/>
          <w:sz w:val="28"/>
          <w:szCs w:val="28"/>
        </w:rPr>
        <w:t xml:space="preserve"> &amp; </w:t>
      </w:r>
      <w:proofErr w:type="spellStart"/>
      <w:r w:rsidRPr="009A4AF7">
        <w:rPr>
          <w:color w:val="212121"/>
          <w:sz w:val="28"/>
          <w:szCs w:val="28"/>
        </w:rPr>
        <w:t>Victor</w:t>
      </w:r>
      <w:proofErr w:type="spellEnd"/>
      <w:r w:rsidRPr="009A4AF7">
        <w:rPr>
          <w:color w:val="212121"/>
          <w:sz w:val="28"/>
          <w:szCs w:val="28"/>
        </w:rPr>
        <w:t xml:space="preserve">, 2016). Первоначальные попытки достичь обязательных целевых показателей выбросов уступили место Парижскому соглашению, которое позволяет государствам самим определять свои обязательства - важный отход от предыдущего тупика и отправная точка для более глубокого сотрудничества (Виктор 2016). В 2020 году ясно, что эта формула </w:t>
      </w:r>
      <w:proofErr w:type="gramStart"/>
      <w:r w:rsidRPr="009A4AF7">
        <w:rPr>
          <w:color w:val="212121"/>
          <w:sz w:val="28"/>
          <w:szCs w:val="28"/>
        </w:rPr>
        <w:t>слишком однозначна</w:t>
      </w:r>
      <w:proofErr w:type="gramEnd"/>
      <w:r w:rsidRPr="009A4AF7">
        <w:rPr>
          <w:color w:val="212121"/>
          <w:sz w:val="28"/>
          <w:szCs w:val="28"/>
        </w:rPr>
        <w:t xml:space="preserve"> и будет недостаточной для ограничения повышения температуры до 2% (там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Как глобальные экономические институты могут помочь государствам сократить выбросы?</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Первое предложение заключается в создании экономических институтов - климатических клубов, которые сочетают экономические преимущества, такие как свободная торговля, со строгими целями по сокращению выбросов. Страны могут быть наказаны, если они не выполнят свои обязательства или не присоединятся (</w:t>
      </w:r>
      <w:proofErr w:type="spellStart"/>
      <w:r w:rsidRPr="009A4AF7">
        <w:rPr>
          <w:color w:val="212121"/>
          <w:sz w:val="28"/>
          <w:szCs w:val="28"/>
        </w:rPr>
        <w:t>Мэйзленд</w:t>
      </w:r>
      <w:proofErr w:type="spellEnd"/>
      <w:r w:rsidRPr="009A4AF7">
        <w:rPr>
          <w:color w:val="212121"/>
          <w:sz w:val="28"/>
          <w:szCs w:val="28"/>
        </w:rPr>
        <w:t xml:space="preserve"> 2020). Другим предложением является создание секторальных климатических клубов в рамках G20 или других межправительственных учреждений (там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Второе предложение состоит в том, чтобы увязать кредитную политику МВФ и Всемирного банка с экологическими условиями, что означает переосмысление </w:t>
      </w:r>
      <w:r w:rsidRPr="009A4AF7">
        <w:rPr>
          <w:rStyle w:val="ab"/>
          <w:color w:val="212121"/>
          <w:sz w:val="28"/>
          <w:szCs w:val="28"/>
        </w:rPr>
        <w:t>Вашингтонского консенсуса</w:t>
      </w:r>
      <w:r w:rsidRPr="009A4AF7">
        <w:rPr>
          <w:color w:val="212121"/>
          <w:sz w:val="28"/>
          <w:szCs w:val="28"/>
        </w:rPr>
        <w:t>. МВФ и Всемирный банк могут стать сосудом для распространения экологических норм и увязки экологической политики с совместными выгодами (</w:t>
      </w:r>
      <w:proofErr w:type="spellStart"/>
      <w:r w:rsidRPr="009A4AF7">
        <w:rPr>
          <w:color w:val="212121"/>
          <w:sz w:val="28"/>
          <w:szCs w:val="28"/>
        </w:rPr>
        <w:t>Park</w:t>
      </w:r>
      <w:proofErr w:type="spellEnd"/>
      <w:r w:rsidRPr="009A4AF7">
        <w:rPr>
          <w:color w:val="212121"/>
          <w:sz w:val="28"/>
          <w:szCs w:val="28"/>
        </w:rPr>
        <w:t xml:space="preserve"> &amp; </w:t>
      </w:r>
      <w:proofErr w:type="spellStart"/>
      <w:r w:rsidRPr="009A4AF7">
        <w:rPr>
          <w:color w:val="212121"/>
          <w:sz w:val="28"/>
          <w:szCs w:val="28"/>
        </w:rPr>
        <w:t>Vetterlein</w:t>
      </w:r>
      <w:proofErr w:type="spellEnd"/>
      <w:r w:rsidRPr="009A4AF7">
        <w:rPr>
          <w:color w:val="212121"/>
          <w:sz w:val="28"/>
          <w:szCs w:val="28"/>
        </w:rPr>
        <w:t xml:space="preserve"> 2010). Кроме того, международные финансовые учреждения (МФУ) могут обеспечить центр знаний и координации для государств, субъектов государственного управления и частных субъектов (</w:t>
      </w:r>
      <w:proofErr w:type="spellStart"/>
      <w:r w:rsidRPr="009A4AF7">
        <w:rPr>
          <w:color w:val="212121"/>
          <w:sz w:val="28"/>
          <w:szCs w:val="28"/>
        </w:rPr>
        <w:t>Pipa</w:t>
      </w:r>
      <w:proofErr w:type="spellEnd"/>
      <w:r w:rsidRPr="009A4AF7">
        <w:rPr>
          <w:color w:val="212121"/>
          <w:sz w:val="28"/>
          <w:szCs w:val="28"/>
        </w:rPr>
        <w:t xml:space="preserve"> &amp; </w:t>
      </w:r>
      <w:proofErr w:type="spellStart"/>
      <w:r w:rsidRPr="009A4AF7">
        <w:rPr>
          <w:color w:val="212121"/>
          <w:sz w:val="28"/>
          <w:szCs w:val="28"/>
        </w:rPr>
        <w:t>Bouchet</w:t>
      </w:r>
      <w:proofErr w:type="spellEnd"/>
      <w:r w:rsidRPr="009A4AF7">
        <w:rPr>
          <w:color w:val="212121"/>
          <w:sz w:val="28"/>
          <w:szCs w:val="28"/>
        </w:rPr>
        <w:t xml:space="preserve"> 2020). Таким образом, они могут подтолкнуть самый важный климатический клуб - G20 - в более благоприятном для климата направлении.</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Третье предложение-реформа регулирования углеродных границ в ВТО, т. е. адаптация правил ВТО, позволяющая в определенной степени субсидировать климат, чтобы продукты, благоприятные для климата, с более высокими затратами на свободном рынке, были не хуже, чем продукты, неблагоприятные для климата, но более дешевые (</w:t>
      </w:r>
      <w:proofErr w:type="spellStart"/>
      <w:r w:rsidRPr="009A4AF7">
        <w:rPr>
          <w:color w:val="212121"/>
          <w:sz w:val="28"/>
          <w:szCs w:val="28"/>
        </w:rPr>
        <w:t>Doelle</w:t>
      </w:r>
      <w:proofErr w:type="spellEnd"/>
      <w:r w:rsidRPr="009A4AF7">
        <w:rPr>
          <w:color w:val="212121"/>
          <w:sz w:val="28"/>
          <w:szCs w:val="28"/>
        </w:rPr>
        <w:t xml:space="preserve"> 2004).</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Четвертым предложением мог бы стать налог на выбросы углерода, который был бы глобально </w:t>
      </w:r>
      <w:proofErr w:type="spellStart"/>
      <w:r w:rsidRPr="009A4AF7">
        <w:rPr>
          <w:color w:val="212121"/>
          <w:sz w:val="28"/>
          <w:szCs w:val="28"/>
        </w:rPr>
        <w:t>институционализирован</w:t>
      </w:r>
      <w:proofErr w:type="spellEnd"/>
      <w:r w:rsidRPr="009A4AF7">
        <w:rPr>
          <w:color w:val="212121"/>
          <w:sz w:val="28"/>
          <w:szCs w:val="28"/>
        </w:rPr>
        <w:t xml:space="preserve"> в рамках МВФ/Всемирного банка, что включало бы ценообразование на выбросы углерода и отмену субсидий на ископаемое топливо. Исключительно низкие цены на ископаемое топливо после пандемии дают возможность ускорить такой процесс (</w:t>
      </w:r>
      <w:proofErr w:type="spellStart"/>
      <w:r w:rsidRPr="009A4AF7">
        <w:rPr>
          <w:color w:val="212121"/>
          <w:sz w:val="28"/>
          <w:szCs w:val="28"/>
        </w:rPr>
        <w:t>Бхаттачарья</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Хотя в 2019 году "Большая двадцатка" согласилась на более </w:t>
      </w:r>
      <w:proofErr w:type="gramStart"/>
      <w:r w:rsidRPr="009A4AF7">
        <w:rPr>
          <w:color w:val="212121"/>
          <w:sz w:val="28"/>
          <w:szCs w:val="28"/>
        </w:rPr>
        <w:t>амбициозные</w:t>
      </w:r>
      <w:proofErr w:type="gramEnd"/>
      <w:r w:rsidRPr="009A4AF7">
        <w:rPr>
          <w:color w:val="212121"/>
          <w:sz w:val="28"/>
          <w:szCs w:val="28"/>
        </w:rPr>
        <w:t xml:space="preserve"> цели в области устойчивости, </w:t>
      </w:r>
      <w:proofErr w:type="spellStart"/>
      <w:r w:rsidRPr="009A4AF7">
        <w:rPr>
          <w:color w:val="212121"/>
          <w:sz w:val="28"/>
          <w:szCs w:val="28"/>
        </w:rPr>
        <w:t>инклюзивности</w:t>
      </w:r>
      <w:proofErr w:type="spellEnd"/>
      <w:r w:rsidRPr="009A4AF7">
        <w:rPr>
          <w:color w:val="212121"/>
          <w:sz w:val="28"/>
          <w:szCs w:val="28"/>
        </w:rPr>
        <w:t xml:space="preserve"> и смягчения последствий изменения климата (</w:t>
      </w:r>
      <w:proofErr w:type="spellStart"/>
      <w:r w:rsidRPr="009A4AF7">
        <w:rPr>
          <w:color w:val="212121"/>
          <w:sz w:val="28"/>
          <w:szCs w:val="28"/>
        </w:rPr>
        <w:t>Goodman</w:t>
      </w:r>
      <w:proofErr w:type="spellEnd"/>
      <w:r w:rsidRPr="009A4AF7">
        <w:rPr>
          <w:color w:val="212121"/>
          <w:sz w:val="28"/>
          <w:szCs w:val="28"/>
        </w:rPr>
        <w:t xml:space="preserve"> 2019), и хотя ожидается новый импульс от повторного присоединения США к Парижскому соглашению (Нью-Йорк 2020), климатический кризис быстро усугубляется. Мир должен одновременно бороться с кризисом в области здравоохранения и климата (</w:t>
      </w:r>
      <w:proofErr w:type="spellStart"/>
      <w:r w:rsidRPr="009A4AF7">
        <w:rPr>
          <w:color w:val="212121"/>
          <w:sz w:val="28"/>
          <w:szCs w:val="28"/>
        </w:rPr>
        <w:t>Говард</w:t>
      </w:r>
      <w:proofErr w:type="spellEnd"/>
      <w:r w:rsidRPr="009A4AF7">
        <w:rPr>
          <w:color w:val="212121"/>
          <w:sz w:val="28"/>
          <w:szCs w:val="28"/>
        </w:rPr>
        <w:t xml:space="preserve"> 2020). Пандемия наметила дорожную карту: Массовые инвестиции для замены загрязняющего капитала и решения проблем дефицита инфраструктуры и структурных изменений в развивающихся странах, чтобы обеспечить новую форму роста - с долгосрочной целью глобального чистого нулевого выброса к 2050 году (</w:t>
      </w:r>
      <w:proofErr w:type="spellStart"/>
      <w:r w:rsidRPr="009A4AF7">
        <w:rPr>
          <w:color w:val="212121"/>
          <w:sz w:val="28"/>
          <w:szCs w:val="28"/>
        </w:rPr>
        <w:t>Бхаттачарья</w:t>
      </w:r>
      <w:proofErr w:type="spellEnd"/>
      <w:r w:rsidRPr="009A4AF7">
        <w:rPr>
          <w:color w:val="212121"/>
          <w:sz w:val="28"/>
          <w:szCs w:val="28"/>
        </w:rPr>
        <w:t xml:space="preserve"> 2020). Это подразумевает необходимость своевременного принятия обязательств по достижению глобальной цели чистого нуля к 2050 году в качестве ориентира для действий в области климата. В нем уже участвует все большее число крупных эмитентов. Кроме того, это означает, что </w:t>
      </w:r>
      <w:proofErr w:type="spellStart"/>
      <w:r w:rsidRPr="009A4AF7">
        <w:rPr>
          <w:color w:val="212121"/>
          <w:sz w:val="28"/>
          <w:szCs w:val="28"/>
        </w:rPr>
        <w:t>экологичное</w:t>
      </w:r>
      <w:proofErr w:type="spellEnd"/>
      <w:r w:rsidRPr="009A4AF7">
        <w:rPr>
          <w:color w:val="212121"/>
          <w:sz w:val="28"/>
          <w:szCs w:val="28"/>
        </w:rPr>
        <w:t xml:space="preserve"> и устойчивое восстановление станет центральным элементом глобального сотрудничества. Активное устойчивое восстановление обеспечивает значительные сопутствующие выгоды, включая сокращение заторов и загрязнения (там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В долгосрочной перспективе экономическое неравенство и его последствия можно рассматривать как самую серьезную проблему (</w:t>
      </w:r>
      <w:proofErr w:type="spellStart"/>
      <w:r w:rsidRPr="009A4AF7">
        <w:rPr>
          <w:color w:val="212121"/>
          <w:sz w:val="28"/>
          <w:szCs w:val="28"/>
        </w:rPr>
        <w:t>Миланович</w:t>
      </w:r>
      <w:proofErr w:type="spellEnd"/>
      <w:r w:rsidRPr="009A4AF7">
        <w:rPr>
          <w:color w:val="212121"/>
          <w:sz w:val="28"/>
          <w:szCs w:val="28"/>
        </w:rPr>
        <w:t xml:space="preserve"> 2016, 18-20). COVID-19 усугубил неравенство между развитыми и развивающимися странами, а также между социальными группами внутри стран. В то время как непосредственным приоритетом МВФ и Всемирного банка является защита от немедленного кризиса в области здравоохранения и экономики, последующая политика должна быть направлена на устранение структурных факторов неравенства (</w:t>
      </w:r>
      <w:proofErr w:type="spellStart"/>
      <w:r w:rsidRPr="009A4AF7">
        <w:rPr>
          <w:color w:val="212121"/>
          <w:sz w:val="28"/>
          <w:szCs w:val="28"/>
        </w:rPr>
        <w:t>Куреши</w:t>
      </w:r>
      <w:proofErr w:type="spellEnd"/>
      <w:r w:rsidRPr="009A4AF7">
        <w:rPr>
          <w:color w:val="212121"/>
          <w:sz w:val="28"/>
          <w:szCs w:val="28"/>
        </w:rPr>
        <w:t xml:space="preserve"> 2020). Одним из основных факторов роста неравенства являются технологические изменения. Цифровые технологии привели к трансформации рынков и рабочей силы, выгоды от которых распределяются крайне неравномерно (там же). Пандемия ускоряет цифровую трансформацию, усиливая переход к более олигополистическим, менее конкурентным рынкам и склоняя рынки труда против </w:t>
      </w:r>
      <w:proofErr w:type="spellStart"/>
      <w:r w:rsidRPr="009A4AF7">
        <w:rPr>
          <w:color w:val="212121"/>
          <w:sz w:val="28"/>
          <w:szCs w:val="28"/>
        </w:rPr>
        <w:t>низкоквалифицированных</w:t>
      </w:r>
      <w:proofErr w:type="spellEnd"/>
      <w:r w:rsidRPr="009A4AF7">
        <w:rPr>
          <w:color w:val="212121"/>
          <w:sz w:val="28"/>
          <w:szCs w:val="28"/>
        </w:rPr>
        <w:t xml:space="preserve"> работников (Штраус 2020). Кроме того, в последние годы во многих местах роль государства в перераспределении стала слабее (там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Глобальные экономические институты могут помочь государствам в повышении долгосрочного роста производительности, особенно за счет продуманного руководства в отношении стабильной макроэкономической и благоприятной для роста институциональной среды. МВФ/Всемирный банк в состоянии распространять передовую практику во всем мире и оказывать государствам помощь в процессах осуществления посредством консультаций и условий. Что нужно сделать?</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Во-первых, политика в области конкуренции должна быть пересмотрена в цифровую эпоху, чтобы сдерживать рост монополистических структур посредством реформы регулирования и усиления антимонопольного законодательства. Необходимы новые идеи для расширения владения капиталом и реформирования корпоративного управления с учетом интересов заинтересованных сторон. (Дьепп и Козе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Во-вторых, инновационная экосистема должна предусматривать более широкое распространение технологий, воплощающих новые знания. Реформа патентного режима и более эффективное использование государственных инвестиций и налоговой политики в области исследований и разработок могут "демократизировать" инновации</w:t>
      </w:r>
      <w:proofErr w:type="gramStart"/>
      <w:r w:rsidRPr="009A4AF7">
        <w:rPr>
          <w:color w:val="212121"/>
          <w:sz w:val="28"/>
          <w:szCs w:val="28"/>
        </w:rPr>
        <w:t>.</w:t>
      </w:r>
      <w:proofErr w:type="gramEnd"/>
      <w:r w:rsidRPr="009A4AF7">
        <w:rPr>
          <w:color w:val="212121"/>
          <w:sz w:val="28"/>
          <w:szCs w:val="28"/>
        </w:rPr>
        <w:t> (</w:t>
      </w:r>
      <w:proofErr w:type="gramStart"/>
      <w:r w:rsidRPr="009A4AF7">
        <w:rPr>
          <w:color w:val="212121"/>
          <w:sz w:val="28"/>
          <w:szCs w:val="28"/>
        </w:rPr>
        <w:t>т</w:t>
      </w:r>
      <w:proofErr w:type="gramEnd"/>
      <w:r w:rsidRPr="009A4AF7">
        <w:rPr>
          <w:color w:val="212121"/>
          <w:sz w:val="28"/>
          <w:szCs w:val="28"/>
        </w:rPr>
        <w:t>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 - третьих, следует исправить предубеждения в налоговой системе, которые отдают предпочтение капиталу перед трудом и стимулируют "чрезмерную автоматизацию" - разрушение рабочих мест без повышения производительности</w:t>
      </w:r>
      <w:proofErr w:type="gramStart"/>
      <w:r w:rsidRPr="009A4AF7">
        <w:rPr>
          <w:color w:val="212121"/>
          <w:sz w:val="28"/>
          <w:szCs w:val="28"/>
        </w:rPr>
        <w:t>.</w:t>
      </w:r>
      <w:proofErr w:type="gramEnd"/>
      <w:r w:rsidRPr="009A4AF7">
        <w:rPr>
          <w:color w:val="212121"/>
          <w:sz w:val="28"/>
          <w:szCs w:val="28"/>
        </w:rPr>
        <w:t> (</w:t>
      </w:r>
      <w:proofErr w:type="gramStart"/>
      <w:r w:rsidRPr="009A4AF7">
        <w:rPr>
          <w:color w:val="212121"/>
          <w:sz w:val="28"/>
          <w:szCs w:val="28"/>
        </w:rPr>
        <w:t>т</w:t>
      </w:r>
      <w:proofErr w:type="gramEnd"/>
      <w:r w:rsidRPr="009A4AF7">
        <w:rPr>
          <w:color w:val="212121"/>
          <w:sz w:val="28"/>
          <w:szCs w:val="28"/>
        </w:rPr>
        <w:t>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В-четвертых, необходимо развивать цифровую инфраструктуру и цифровую грамотность, а также более широкое образование и профессиональную подготовку. Новые программы повышения квалификации, переподготовки и обучения на протяжении всей жизни работников, которые отвечают изменениям спроса на навыки, могут потребовать новых моделей государственно-частного партнерства (</w:t>
      </w:r>
      <w:proofErr w:type="spellStart"/>
      <w:r w:rsidRPr="009A4AF7">
        <w:rPr>
          <w:color w:val="212121"/>
          <w:sz w:val="28"/>
          <w:szCs w:val="28"/>
        </w:rPr>
        <w:t>Vrana</w:t>
      </w:r>
      <w:proofErr w:type="spellEnd"/>
      <w:r w:rsidRPr="009A4AF7">
        <w:rPr>
          <w:color w:val="212121"/>
          <w:sz w:val="28"/>
          <w:szCs w:val="28"/>
        </w:rPr>
        <w:t xml:space="preserve"> 2016). МВФ и Всемирный банк могут распространить стандарт большинства развитых экономик тесного сотрудничества государства, труда и бизнеса для предоставления программ переподготовки, развития на протяжении всей жизни, информации и более широкой защиты труда посредством консультаций и условий (</w:t>
      </w:r>
      <w:proofErr w:type="spellStart"/>
      <w:r w:rsidRPr="009A4AF7">
        <w:rPr>
          <w:color w:val="212121"/>
          <w:sz w:val="28"/>
          <w:szCs w:val="28"/>
        </w:rPr>
        <w:t>Грэм</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В-пятых, политика на рынке труда должна повысить мобильность работников, чтобы заменить протекционизм быстрым доступом к новым рабочим местам. Кроме того, необходимо пересмотреть системы социальной защиты, поскольку сегодняшний рынок характеризуется более частыми сменами рабочих мест и более разнообразными условиями работы (</w:t>
      </w:r>
      <w:proofErr w:type="spellStart"/>
      <w:r w:rsidRPr="009A4AF7">
        <w:rPr>
          <w:color w:val="212121"/>
          <w:sz w:val="28"/>
          <w:szCs w:val="28"/>
        </w:rPr>
        <w:t>Галлант</w:t>
      </w:r>
      <w:proofErr w:type="spellEnd"/>
      <w:r w:rsidRPr="009A4AF7">
        <w:rPr>
          <w:color w:val="212121"/>
          <w:sz w:val="28"/>
          <w:szCs w:val="28"/>
        </w:rPr>
        <w:t xml:space="preserve"> и др.,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В-шестых, МВФ и Всемирный банк могут играть консультативную и практическую роль в налаживании международного сотрудничества по налоговым вопросам и диверсификации торговых отношений. Пересмотр налоговой системы необходим с учетом проблем цифровой экономики, где </w:t>
      </w:r>
      <w:r w:rsidRPr="009A4AF7">
        <w:rPr>
          <w:color w:val="212121"/>
          <w:sz w:val="28"/>
          <w:szCs w:val="28"/>
        </w:rPr>
        <w:lastRenderedPageBreak/>
        <w:t xml:space="preserve">глобальное сотрудничество имеет </w:t>
      </w:r>
      <w:proofErr w:type="gramStart"/>
      <w:r w:rsidRPr="009A4AF7">
        <w:rPr>
          <w:color w:val="212121"/>
          <w:sz w:val="28"/>
          <w:szCs w:val="28"/>
        </w:rPr>
        <w:t>важное значение</w:t>
      </w:r>
      <w:proofErr w:type="gramEnd"/>
      <w:r w:rsidRPr="009A4AF7">
        <w:rPr>
          <w:color w:val="212121"/>
          <w:sz w:val="28"/>
          <w:szCs w:val="28"/>
        </w:rPr>
        <w:t>. Диверсификация цепочек поставок приведет к увеличению разнообразия, устойчивости, торговли, ПИИ и передаче знаний странам, менее интегрированным в глобальные производственно-сбытовые цепочки (</w:t>
      </w:r>
      <w:proofErr w:type="spellStart"/>
      <w:r w:rsidRPr="009A4AF7">
        <w:rPr>
          <w:color w:val="212121"/>
          <w:sz w:val="28"/>
          <w:szCs w:val="28"/>
        </w:rPr>
        <w:t>Dieppe</w:t>
      </w:r>
      <w:proofErr w:type="spellEnd"/>
      <w:r w:rsidRPr="009A4AF7">
        <w:rPr>
          <w:color w:val="212121"/>
          <w:sz w:val="28"/>
          <w:szCs w:val="28"/>
        </w:rPr>
        <w:t xml:space="preserve"> &amp; </w:t>
      </w:r>
      <w:proofErr w:type="spellStart"/>
      <w:r w:rsidRPr="009A4AF7">
        <w:rPr>
          <w:color w:val="212121"/>
          <w:sz w:val="28"/>
          <w:szCs w:val="28"/>
        </w:rPr>
        <w:t>Kose</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В-седьмых, признается, что пандемия привела к значительным затратам на эмоциональное и психическое здоровье, так что возобновления экономического роста недостаточно для поддержания устойчивой экономики и общества (</w:t>
      </w:r>
      <w:proofErr w:type="spellStart"/>
      <w:r w:rsidRPr="009A4AF7">
        <w:rPr>
          <w:color w:val="212121"/>
          <w:sz w:val="28"/>
          <w:szCs w:val="28"/>
        </w:rPr>
        <w:t>Грэм</w:t>
      </w:r>
      <w:proofErr w:type="spellEnd"/>
      <w:r w:rsidRPr="009A4AF7">
        <w:rPr>
          <w:color w:val="212121"/>
          <w:sz w:val="28"/>
          <w:szCs w:val="28"/>
        </w:rPr>
        <w:t xml:space="preserve"> 2020). Соответственно, международное продвижение МФУ экономических моделей и политических приоритетов, учитывающих благосостояние, может лучше подготовить страны к будущим кризисам (там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Пандемия COVID-19 подчеркнула, что МФО - МВФ, ВСЕМИРНЫЙ банк, ВТО - нуждаются в реформе, чтобы обеспечить лучшую глобальную сеть финансовой безопасности и торговую сеть, с большей защитой для развивающихся рынков и развивающихся стран (EMDE) и практикой справедливой торговли. Еще до COVID-19 глобальная экономическая архитектура нуждалась в реформировании из-за меняющейся динамики мировой экономики. Какие необходимы реформы?</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Во-первых, банки развития должны включить механизм, который систематически корректирует возможности МВФ по предоставлению кредитов с учетом растущей сложности финансовой системы и масштабов экономики. Нынешних ресурсов, 1 триллион долларов (1,1% мирового ВВП), по-прежнему недостаточно для управления системными кризисами, такими как COVID-19. И по мере того, как ВВП снова будет расти, ресурсы МВФ будут уменьшаться в относительном выражении. (</w:t>
      </w:r>
      <w:proofErr w:type="spellStart"/>
      <w:r w:rsidRPr="009A4AF7">
        <w:rPr>
          <w:color w:val="212121"/>
          <w:sz w:val="28"/>
          <w:szCs w:val="28"/>
        </w:rPr>
        <w:t>Кулибали</w:t>
      </w:r>
      <w:proofErr w:type="spellEnd"/>
      <w:r w:rsidRPr="009A4AF7">
        <w:rPr>
          <w:color w:val="212121"/>
          <w:sz w:val="28"/>
          <w:szCs w:val="28"/>
        </w:rPr>
        <w:t xml:space="preserve"> и </w:t>
      </w:r>
      <w:proofErr w:type="spellStart"/>
      <w:r w:rsidRPr="009A4AF7">
        <w:rPr>
          <w:color w:val="212121"/>
          <w:sz w:val="28"/>
          <w:szCs w:val="28"/>
        </w:rPr>
        <w:t>Прасад</w:t>
      </w:r>
      <w:proofErr w:type="spellEnd"/>
      <w:r w:rsidRPr="009A4AF7">
        <w:rPr>
          <w:color w:val="212121"/>
          <w:sz w:val="28"/>
          <w:szCs w:val="28"/>
        </w:rPr>
        <w:t xml:space="preserve">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Во-вторых, способность МВФ создавать новые Специальные права заимствования (СПЗ) должна систематически применяться в качестве дополнения к существующим механизмам кредитования. Новый механизм должен перенаправить большое количество неиспользованных СПЗ из стран с лучшими ресурсами в более нуждающиеся страны</w:t>
      </w:r>
      <w:proofErr w:type="gramStart"/>
      <w:r w:rsidRPr="009A4AF7">
        <w:rPr>
          <w:color w:val="212121"/>
          <w:sz w:val="28"/>
          <w:szCs w:val="28"/>
        </w:rPr>
        <w:t>.</w:t>
      </w:r>
      <w:proofErr w:type="gramEnd"/>
      <w:r w:rsidRPr="009A4AF7">
        <w:rPr>
          <w:color w:val="212121"/>
          <w:sz w:val="28"/>
          <w:szCs w:val="28"/>
        </w:rPr>
        <w:t> (</w:t>
      </w:r>
      <w:proofErr w:type="gramStart"/>
      <w:r w:rsidRPr="009A4AF7">
        <w:rPr>
          <w:color w:val="212121"/>
          <w:sz w:val="28"/>
          <w:szCs w:val="28"/>
        </w:rPr>
        <w:t>т</w:t>
      </w:r>
      <w:proofErr w:type="gramEnd"/>
      <w:r w:rsidRPr="009A4AF7">
        <w:rPr>
          <w:color w:val="212121"/>
          <w:sz w:val="28"/>
          <w:szCs w:val="28"/>
        </w:rPr>
        <w:t>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В-третьих, двусторонние соглашения о свопах, которые являются важным инструментом во время глобальных потрясений, должны систематически предоставляться EMDES для облегчения нехватки ликвидности в иностранной валюте. </w:t>
      </w:r>
      <w:proofErr w:type="spellStart"/>
      <w:r w:rsidRPr="009A4AF7">
        <w:rPr>
          <w:color w:val="212121"/>
          <w:sz w:val="28"/>
          <w:szCs w:val="28"/>
        </w:rPr>
        <w:t>Институционализированные</w:t>
      </w:r>
      <w:proofErr w:type="spellEnd"/>
      <w:r w:rsidRPr="009A4AF7">
        <w:rPr>
          <w:color w:val="212121"/>
          <w:sz w:val="28"/>
          <w:szCs w:val="28"/>
        </w:rPr>
        <w:t xml:space="preserve"> механизмы оказания чрезвычайной помощи в области ликвидности были бы более эффективными и предотвратили бы чрезмерное накопление резервов, которое неэффективно на национальном и глобальном уровнях</w:t>
      </w:r>
      <w:proofErr w:type="gramStart"/>
      <w:r w:rsidRPr="009A4AF7">
        <w:rPr>
          <w:color w:val="212121"/>
          <w:sz w:val="28"/>
          <w:szCs w:val="28"/>
        </w:rPr>
        <w:t>.</w:t>
      </w:r>
      <w:proofErr w:type="gramEnd"/>
      <w:r w:rsidRPr="009A4AF7">
        <w:rPr>
          <w:color w:val="212121"/>
          <w:sz w:val="28"/>
          <w:szCs w:val="28"/>
        </w:rPr>
        <w:t> (</w:t>
      </w:r>
      <w:proofErr w:type="gramStart"/>
      <w:r w:rsidRPr="009A4AF7">
        <w:rPr>
          <w:color w:val="212121"/>
          <w:sz w:val="28"/>
          <w:szCs w:val="28"/>
        </w:rPr>
        <w:t>т</w:t>
      </w:r>
      <w:proofErr w:type="gramEnd"/>
      <w:r w:rsidRPr="009A4AF7">
        <w:rPr>
          <w:color w:val="212121"/>
          <w:sz w:val="28"/>
          <w:szCs w:val="28"/>
        </w:rPr>
        <w:t>ам же)</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В-четвертых, пандемия COVID-19 повысила опасность закрытой глобальной торговой системы с отдельными американскими и китайскими сферами, что стало бы катастрофой для глобального экономического развития. Необходимо обновленное соглашение ВТО, в котором рассматриваются новые вопросы, такие как трансграничные потоки данных, услуги, права интеллектуальной собственности и государственные предприятия. Первым шагом на этом пути могло бы стать новое всеобъемлющее торговое соглашение между Китаем и США. (Доллар 2020)</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Недостаточная глобальная система социальной защиты вынудила G20 принять инициативу по приостановлению задолженности (DSSI). Для осуществления некоторых из вышеуказанных реформ потребуется сильная поддержка со стороны акционеров МВФ, но от этого зависит легитимность МФУ (там же). Для конструктивного урегулирования торговой войны потребуется сильная политическая воля со стороны США и Китая.</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 этой статье подчеркивается возможность для глобальных экономических институтов оказать помощь в восстановлении более устойчивого и инклюзивного мира. </w:t>
      </w:r>
      <w:proofErr w:type="gramStart"/>
      <w:r w:rsidRPr="009A4AF7">
        <w:rPr>
          <w:color w:val="212121"/>
          <w:sz w:val="28"/>
          <w:szCs w:val="28"/>
        </w:rPr>
        <w:t xml:space="preserve">Был предложен ряд решений о том, как наилучшим образом бороться с COVID-19, изменением климата и глобальным неравенством, которые можно классифицировать как: 1.) поддержка распространения и внедрения путем предоставления условий и консультаций о необходимых корректировках социальной и экономической политики МВФ и Всемирного банка; 2.) институциональная и нормативная реформа МВФ, Всемирного банка, ВТО для повышения легитимности и </w:t>
      </w:r>
      <w:r w:rsidRPr="009A4AF7">
        <w:rPr>
          <w:color w:val="212121"/>
          <w:sz w:val="28"/>
          <w:szCs w:val="28"/>
        </w:rPr>
        <w:lastRenderedPageBreak/>
        <w:t>эффективности;</w:t>
      </w:r>
      <w:proofErr w:type="gramEnd"/>
      <w:r w:rsidRPr="009A4AF7">
        <w:rPr>
          <w:color w:val="212121"/>
          <w:sz w:val="28"/>
          <w:szCs w:val="28"/>
        </w:rPr>
        <w:t xml:space="preserve"> и 3.) создание климатических клубов, т. е. экономические институты, которые связывают экономические выгоды с устойчивой политикой. Все эти решения требуют новой воли государств к участию в устойчивом сотрудничестве. Это может быть в определенной степени обеспечено совместными выгодами, но также требует морали, т. Е. желания превратить МФУ в платформы, которые будут иметь большее значение для всех, а не только </w:t>
      </w:r>
      <w:proofErr w:type="gramStart"/>
      <w:r w:rsidRPr="009A4AF7">
        <w:rPr>
          <w:color w:val="212121"/>
          <w:sz w:val="28"/>
          <w:szCs w:val="28"/>
        </w:rPr>
        <w:t>для</w:t>
      </w:r>
      <w:proofErr w:type="gramEnd"/>
      <w:r w:rsidRPr="009A4AF7">
        <w:rPr>
          <w:color w:val="212121"/>
          <w:sz w:val="28"/>
          <w:szCs w:val="28"/>
        </w:rPr>
        <w:t xml:space="preserve"> узких </w:t>
      </w:r>
      <w:proofErr w:type="spellStart"/>
      <w:r w:rsidRPr="009A4AF7">
        <w:rPr>
          <w:color w:val="212121"/>
          <w:sz w:val="28"/>
          <w:szCs w:val="28"/>
        </w:rPr>
        <w:t>интересов-некоторый</w:t>
      </w:r>
      <w:proofErr w:type="spellEnd"/>
      <w:r w:rsidRPr="009A4AF7">
        <w:rPr>
          <w:color w:val="212121"/>
          <w:sz w:val="28"/>
          <w:szCs w:val="28"/>
        </w:rPr>
        <w:t xml:space="preserve"> эффективный альтруизм не может быть слишком большим, чтобы просить.</w:t>
      </w:r>
    </w:p>
    <w:p w:rsidR="009A4AF7" w:rsidRPr="009E4F05" w:rsidRDefault="009E4F05" w:rsidP="009E4F05">
      <w:pPr>
        <w:pStyle w:val="3"/>
        <w:spacing w:before="0" w:beforeAutospacing="0" w:after="0" w:afterAutospacing="0" w:line="360" w:lineRule="auto"/>
        <w:ind w:firstLine="709"/>
        <w:jc w:val="center"/>
        <w:rPr>
          <w:color w:val="000000" w:themeColor="text1"/>
          <w:sz w:val="28"/>
          <w:szCs w:val="28"/>
        </w:rPr>
      </w:pPr>
      <w:r w:rsidRPr="009E4F05">
        <w:rPr>
          <w:color w:val="000000" w:themeColor="text1"/>
          <w:sz w:val="28"/>
          <w:szCs w:val="28"/>
        </w:rPr>
        <w:t>Список литературы</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Бхаттачарья</w:t>
      </w:r>
      <w:proofErr w:type="spellEnd"/>
      <w:r w:rsidRPr="009A4AF7">
        <w:rPr>
          <w:color w:val="212121"/>
          <w:sz w:val="28"/>
          <w:szCs w:val="28"/>
        </w:rPr>
        <w:t xml:space="preserve">, А. (2020, 20 ноября). Перезагрузка климатической повестки </w:t>
      </w:r>
      <w:proofErr w:type="gramStart"/>
      <w:r w:rsidRPr="009A4AF7">
        <w:rPr>
          <w:color w:val="212121"/>
          <w:sz w:val="28"/>
          <w:szCs w:val="28"/>
        </w:rPr>
        <w:t>дня</w:t>
      </w:r>
      <w:proofErr w:type="gramEnd"/>
      <w:r w:rsidRPr="009A4AF7">
        <w:rPr>
          <w:color w:val="212121"/>
          <w:sz w:val="28"/>
          <w:szCs w:val="28"/>
        </w:rPr>
        <w:t>: какими должны быть приоритеты? Извлечено из </w:t>
      </w:r>
      <w:hyperlink r:id="rId40" w:tgtFrame="_blank" w:history="1">
        <w:r w:rsidRPr="009A4AF7">
          <w:rPr>
            <w:rStyle w:val="a3"/>
            <w:color w:val="000066"/>
            <w:sz w:val="28"/>
            <w:szCs w:val="28"/>
          </w:rPr>
          <w:t>https://www.brookings.edu/research/rebooting-the-climate-agenda-what-should-the-priorities-be/</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Кулибали</w:t>
      </w:r>
      <w:proofErr w:type="spellEnd"/>
      <w:r w:rsidRPr="009A4AF7">
        <w:rPr>
          <w:color w:val="212121"/>
          <w:sz w:val="28"/>
          <w:szCs w:val="28"/>
        </w:rPr>
        <w:t xml:space="preserve">, Б., и </w:t>
      </w:r>
      <w:proofErr w:type="spellStart"/>
      <w:r w:rsidRPr="009A4AF7">
        <w:rPr>
          <w:color w:val="212121"/>
          <w:sz w:val="28"/>
          <w:szCs w:val="28"/>
        </w:rPr>
        <w:t>Прасад</w:t>
      </w:r>
      <w:proofErr w:type="spellEnd"/>
      <w:r w:rsidRPr="009A4AF7">
        <w:rPr>
          <w:color w:val="212121"/>
          <w:sz w:val="28"/>
          <w:szCs w:val="28"/>
        </w:rPr>
        <w:t>, Э. (2020, 17 ноября). Международная валютно-финансовая система: как подогнать ее под цели? Извлечено из </w:t>
      </w:r>
      <w:hyperlink r:id="rId41" w:tgtFrame="_blank" w:history="1">
        <w:r w:rsidRPr="009A4AF7">
          <w:rPr>
            <w:rStyle w:val="a3"/>
            <w:color w:val="000066"/>
            <w:sz w:val="28"/>
            <w:szCs w:val="28"/>
          </w:rPr>
          <w:t>https://www.brookings.edu/research/the-international-monetary-and-financial-system-how-to-fit-it-for-purpose</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Дервиш, К. (2020, 17 ноября). Многосторонность: Какие политические варианты укрепления международного сотрудничества? Извлечено из </w:t>
      </w:r>
      <w:hyperlink r:id="rId42" w:tgtFrame="_blank" w:history="1">
        <w:r w:rsidRPr="009A4AF7">
          <w:rPr>
            <w:rStyle w:val="a3"/>
            <w:color w:val="000066"/>
            <w:sz w:val="28"/>
            <w:szCs w:val="28"/>
          </w:rPr>
          <w:t>https://www.brookings.edu/research/multilateralism-what-policy-options-to-strengthen-international-cooperation/</w:t>
        </w:r>
      </w:hyperlink>
      <w:r w:rsidRPr="009A4AF7">
        <w:rPr>
          <w:color w:val="212121"/>
          <w:sz w:val="28"/>
          <w:szCs w:val="28"/>
        </w:rPr>
        <w:t>.</w:t>
      </w:r>
    </w:p>
    <w:p w:rsidR="009E4F05"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Дьепп, А., и Коз, М. А. (2020, 17 ноября). Глобальный спад </w:t>
      </w:r>
      <w:proofErr w:type="gramStart"/>
      <w:r w:rsidRPr="009A4AF7">
        <w:rPr>
          <w:color w:val="212121"/>
          <w:sz w:val="28"/>
          <w:szCs w:val="28"/>
        </w:rPr>
        <w:t>производительности</w:t>
      </w:r>
      <w:proofErr w:type="gramEnd"/>
      <w:r w:rsidRPr="009A4AF7">
        <w:rPr>
          <w:color w:val="212121"/>
          <w:sz w:val="28"/>
          <w:szCs w:val="28"/>
        </w:rPr>
        <w:t>: какую политику следует активизировать? </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w:t>
      </w:r>
      <w:hyperlink r:id="rId43" w:tgtFrame="_blank" w:history="1">
        <w:r w:rsidRPr="009A4AF7">
          <w:rPr>
            <w:rStyle w:val="a3"/>
            <w:color w:val="000066"/>
            <w:sz w:val="28"/>
            <w:szCs w:val="28"/>
          </w:rPr>
          <w:t>https://www.brookings.edu/research/the-global-productivity-slump-what-policies-to-rekindle/</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Доэль</w:t>
      </w:r>
      <w:proofErr w:type="spellEnd"/>
      <w:r w:rsidRPr="009A4AF7">
        <w:rPr>
          <w:color w:val="212121"/>
          <w:sz w:val="28"/>
          <w:szCs w:val="28"/>
        </w:rPr>
        <w:t>, М. (2004). Изменение климата и ВТО: Возможности мотивировать действия государств по борьбе с изменением климата через Всемирную торговую организацию. </w:t>
      </w:r>
      <w:r w:rsidRPr="009A4AF7">
        <w:rPr>
          <w:rStyle w:val="ab"/>
          <w:color w:val="212121"/>
          <w:sz w:val="28"/>
          <w:szCs w:val="28"/>
        </w:rPr>
        <w:t>Обзор Европейского сообщества и международного экологического права</w:t>
      </w:r>
      <w:r w:rsidRPr="009A4AF7">
        <w:rPr>
          <w:color w:val="212121"/>
          <w:sz w:val="28"/>
          <w:szCs w:val="28"/>
        </w:rPr>
        <w:t>, 13(1), 85-103.</w:t>
      </w:r>
    </w:p>
    <w:p w:rsidR="009E4F05"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lastRenderedPageBreak/>
        <w:t xml:space="preserve">Доллар, Д. (2020, 17 ноября). Будущее глобальных цепочек </w:t>
      </w:r>
      <w:proofErr w:type="gramStart"/>
      <w:r w:rsidRPr="009A4AF7">
        <w:rPr>
          <w:color w:val="212121"/>
          <w:sz w:val="28"/>
          <w:szCs w:val="28"/>
        </w:rPr>
        <w:t>поставок</w:t>
      </w:r>
      <w:proofErr w:type="gramEnd"/>
      <w:r w:rsidRPr="009A4AF7">
        <w:rPr>
          <w:color w:val="212121"/>
          <w:sz w:val="28"/>
          <w:szCs w:val="28"/>
        </w:rPr>
        <w:t>: каковы последствия для международной торговли?</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5 декабря 2020 года из </w:t>
      </w:r>
      <w:hyperlink r:id="rId44" w:tgtFrame="_blank" w:history="1">
        <w:r w:rsidRPr="009A4AF7">
          <w:rPr>
            <w:rStyle w:val="a3"/>
            <w:color w:val="000066"/>
            <w:sz w:val="28"/>
            <w:szCs w:val="28"/>
          </w:rPr>
          <w:t>https://www.brookings.edu/research/the-future-of-global-supply-chains-what-are-the-implications-for-international-trade/</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Эскобари</w:t>
      </w:r>
      <w:proofErr w:type="spellEnd"/>
      <w:r w:rsidRPr="009A4AF7">
        <w:rPr>
          <w:color w:val="212121"/>
          <w:sz w:val="28"/>
          <w:szCs w:val="28"/>
        </w:rPr>
        <w:t xml:space="preserve">, М., и </w:t>
      </w:r>
      <w:proofErr w:type="spellStart"/>
      <w:r w:rsidRPr="009A4AF7">
        <w:rPr>
          <w:color w:val="212121"/>
          <w:sz w:val="28"/>
          <w:szCs w:val="28"/>
        </w:rPr>
        <w:t>Йейати</w:t>
      </w:r>
      <w:proofErr w:type="spellEnd"/>
      <w:r w:rsidRPr="009A4AF7">
        <w:rPr>
          <w:color w:val="212121"/>
          <w:sz w:val="28"/>
          <w:szCs w:val="28"/>
        </w:rPr>
        <w:t>, Э. Л. (2020). Дислокация рынков труда: Какая политика поможет смягчить шок? </w:t>
      </w:r>
      <w:r w:rsidR="009E4F05" w:rsidRPr="009A4AF7">
        <w:rPr>
          <w:color w:val="212121"/>
          <w:sz w:val="28"/>
          <w:szCs w:val="28"/>
        </w:rPr>
        <w:t xml:space="preserve"> </w:t>
      </w:r>
      <w:hyperlink r:id="rId45" w:tgtFrame="_blank" w:history="1">
        <w:r w:rsidRPr="009A4AF7">
          <w:rPr>
            <w:rStyle w:val="a3"/>
            <w:color w:val="000066"/>
            <w:sz w:val="28"/>
            <w:szCs w:val="28"/>
          </w:rPr>
          <w:t>https://www.brookings.edu/research/dislocation-of-labor-markets-what-policies-to-mitigate-the-shock/</w:t>
        </w:r>
      </w:hyperlink>
      <w:r w:rsidRPr="009A4AF7">
        <w:rPr>
          <w:color w:val="212121"/>
          <w:sz w:val="28"/>
          <w:szCs w:val="28"/>
        </w:rPr>
        <w:t>.</w:t>
      </w:r>
    </w:p>
    <w:p w:rsidR="009E4F05"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Галлант</w:t>
      </w:r>
      <w:proofErr w:type="spellEnd"/>
      <w:r w:rsidRPr="009A4AF7">
        <w:rPr>
          <w:color w:val="212121"/>
          <w:sz w:val="28"/>
          <w:szCs w:val="28"/>
        </w:rPr>
        <w:t xml:space="preserve">, Дж., </w:t>
      </w:r>
      <w:proofErr w:type="spellStart"/>
      <w:r w:rsidRPr="009A4AF7">
        <w:rPr>
          <w:color w:val="212121"/>
          <w:sz w:val="28"/>
          <w:szCs w:val="28"/>
        </w:rPr>
        <w:t>Крофт</w:t>
      </w:r>
      <w:proofErr w:type="spellEnd"/>
      <w:r w:rsidRPr="009A4AF7">
        <w:rPr>
          <w:color w:val="212121"/>
          <w:sz w:val="28"/>
          <w:szCs w:val="28"/>
        </w:rPr>
        <w:t xml:space="preserve">, К., </w:t>
      </w:r>
      <w:proofErr w:type="spellStart"/>
      <w:r w:rsidRPr="009A4AF7">
        <w:rPr>
          <w:color w:val="212121"/>
          <w:sz w:val="28"/>
          <w:szCs w:val="28"/>
        </w:rPr>
        <w:t>Ланге</w:t>
      </w:r>
      <w:proofErr w:type="spellEnd"/>
      <w:r w:rsidRPr="009A4AF7">
        <w:rPr>
          <w:color w:val="212121"/>
          <w:sz w:val="28"/>
          <w:szCs w:val="28"/>
        </w:rPr>
        <w:t xml:space="preserve">, Ф., и </w:t>
      </w:r>
      <w:proofErr w:type="spellStart"/>
      <w:r w:rsidRPr="009A4AF7">
        <w:rPr>
          <w:color w:val="212121"/>
          <w:sz w:val="28"/>
          <w:szCs w:val="28"/>
        </w:rPr>
        <w:t>Нотовидигдо</w:t>
      </w:r>
      <w:proofErr w:type="spellEnd"/>
      <w:r w:rsidRPr="009A4AF7">
        <w:rPr>
          <w:color w:val="212121"/>
          <w:sz w:val="28"/>
          <w:szCs w:val="28"/>
        </w:rPr>
        <w:t>, М. Дж. (2020, 28 сентября). Временная безработица и динамика рынка труда во время рецессии COVID-19</w:t>
      </w:r>
    </w:p>
    <w:p w:rsidR="009A4AF7" w:rsidRPr="009A4AF7" w:rsidRDefault="009E4F05"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 </w:t>
      </w:r>
      <w:hyperlink r:id="rId46" w:tgtFrame="_blank" w:history="1">
        <w:r w:rsidR="009A4AF7" w:rsidRPr="009A4AF7">
          <w:rPr>
            <w:rStyle w:val="a3"/>
            <w:color w:val="000066"/>
            <w:sz w:val="28"/>
            <w:szCs w:val="28"/>
          </w:rPr>
          <w:t>https://www.brookings.edu/bpea-articles/temporary-unemployment-and-labor-market-dynamics-during-the-covid-19-recession/</w:t>
        </w:r>
      </w:hyperlink>
      <w:r w:rsidR="009A4AF7" w:rsidRPr="009A4AF7">
        <w:rPr>
          <w:color w:val="212121"/>
          <w:sz w:val="28"/>
          <w:szCs w:val="28"/>
        </w:rPr>
        <w:t>.</w:t>
      </w:r>
    </w:p>
    <w:p w:rsidR="009E4F05"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Гудман</w:t>
      </w:r>
      <w:proofErr w:type="spellEnd"/>
      <w:r w:rsidRPr="009A4AF7">
        <w:rPr>
          <w:color w:val="212121"/>
          <w:sz w:val="28"/>
          <w:szCs w:val="28"/>
        </w:rPr>
        <w:t>, М. (2020, 07 декабря). Анализ коммюнике G20 в Осаке. </w:t>
      </w:r>
    </w:p>
    <w:p w:rsidR="009A4AF7" w:rsidRPr="009A4AF7" w:rsidRDefault="009A4AF7" w:rsidP="009A4AF7">
      <w:pPr>
        <w:pStyle w:val="aa"/>
        <w:spacing w:before="0" w:beforeAutospacing="0" w:after="0" w:afterAutospacing="0" w:line="360" w:lineRule="auto"/>
        <w:ind w:firstLine="709"/>
        <w:jc w:val="both"/>
        <w:rPr>
          <w:color w:val="212121"/>
          <w:sz w:val="28"/>
          <w:szCs w:val="28"/>
        </w:rPr>
      </w:pPr>
      <w:hyperlink r:id="rId47" w:tgtFrame="_blank" w:history="1">
        <w:r w:rsidRPr="009A4AF7">
          <w:rPr>
            <w:rStyle w:val="a3"/>
            <w:color w:val="000066"/>
            <w:sz w:val="28"/>
            <w:szCs w:val="28"/>
          </w:rPr>
          <w:t>https://www.csis.org/analysis/parsing-osaka-g20-communiqué</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Грэм</w:t>
      </w:r>
      <w:proofErr w:type="spellEnd"/>
      <w:r w:rsidRPr="009A4AF7">
        <w:rPr>
          <w:color w:val="212121"/>
          <w:sz w:val="28"/>
          <w:szCs w:val="28"/>
        </w:rPr>
        <w:t>, К. (2020, 17 ноября). Человеческие издержки пандемии: пришло ли время уделять приоритетное внимание благополучию?  </w:t>
      </w:r>
      <w:hyperlink r:id="rId48" w:tgtFrame="_blank" w:history="1">
        <w:r w:rsidRPr="009A4AF7">
          <w:rPr>
            <w:rStyle w:val="a3"/>
            <w:color w:val="000066"/>
            <w:sz w:val="28"/>
            <w:szCs w:val="28"/>
          </w:rPr>
          <w:t>https://www.brookings.edu/research/the-human-costs-of-the-pandemic-is-it-time-to-prioritize-well-being/</w:t>
        </w:r>
      </w:hyperlink>
      <w:r w:rsidRPr="009A4AF7">
        <w:rPr>
          <w:color w:val="212121"/>
          <w:sz w:val="28"/>
          <w:szCs w:val="28"/>
        </w:rPr>
        <w:t>.</w:t>
      </w:r>
    </w:p>
    <w:p w:rsidR="009E4F05"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Хаас</w:t>
      </w:r>
      <w:proofErr w:type="spellEnd"/>
      <w:r w:rsidRPr="009A4AF7">
        <w:rPr>
          <w:color w:val="212121"/>
          <w:sz w:val="28"/>
          <w:szCs w:val="28"/>
        </w:rPr>
        <w:t>, Р. (2020, 15 июля). Будет ли вакцина бесплатной для всех? Или просто бесплатно для всех? </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w:t>
      </w:r>
      <w:hyperlink r:id="rId49" w:tgtFrame="_blank" w:history="1">
        <w:r w:rsidRPr="009A4AF7">
          <w:rPr>
            <w:rStyle w:val="a3"/>
            <w:color w:val="000066"/>
            <w:sz w:val="28"/>
            <w:szCs w:val="28"/>
          </w:rPr>
          <w:t>https://www.irishexaminer.com/opinion/commentanalysis/arid-40016096.html</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Говард</w:t>
      </w:r>
      <w:proofErr w:type="spellEnd"/>
      <w:r w:rsidRPr="009A4AF7">
        <w:rPr>
          <w:color w:val="212121"/>
          <w:sz w:val="28"/>
          <w:szCs w:val="28"/>
        </w:rPr>
        <w:t>, К. (2020, 03 декабря). Восстановление COVID-19-это возможность справиться с ухудшающимся климатическим кризисом: Новый отчет. </w:t>
      </w:r>
      <w:r w:rsidR="009E4F05" w:rsidRPr="009A4AF7">
        <w:rPr>
          <w:color w:val="212121"/>
          <w:sz w:val="28"/>
          <w:szCs w:val="28"/>
        </w:rPr>
        <w:t xml:space="preserve"> </w:t>
      </w:r>
      <w:hyperlink r:id="rId50" w:tgtFrame="_blank" w:history="1">
        <w:r w:rsidRPr="009A4AF7">
          <w:rPr>
            <w:rStyle w:val="a3"/>
            <w:color w:val="000066"/>
            <w:sz w:val="28"/>
            <w:szCs w:val="28"/>
          </w:rPr>
          <w:t>https://theconversation.com/covid-19-recovery-is-an-opportunity-to-tackle-worsening-climate-crisis-new-report-151242</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Кеохан</w:t>
      </w:r>
      <w:proofErr w:type="spellEnd"/>
      <w:r w:rsidRPr="009A4AF7">
        <w:rPr>
          <w:color w:val="212121"/>
          <w:sz w:val="28"/>
          <w:szCs w:val="28"/>
        </w:rPr>
        <w:t>, Р. О., и Виктор, Д. Г. (2016). Сотрудничество и разногласия в глобальной климатической политике. </w:t>
      </w:r>
      <w:r w:rsidRPr="009A4AF7">
        <w:rPr>
          <w:rStyle w:val="ab"/>
          <w:color w:val="212121"/>
          <w:sz w:val="28"/>
          <w:szCs w:val="28"/>
        </w:rPr>
        <w:t>Изменение климата в природе,</w:t>
      </w:r>
      <w:r w:rsidRPr="009A4AF7">
        <w:rPr>
          <w:color w:val="212121"/>
          <w:sz w:val="28"/>
          <w:szCs w:val="28"/>
        </w:rPr>
        <w:t> </w:t>
      </w:r>
      <w:r w:rsidRPr="009A4AF7">
        <w:rPr>
          <w:rStyle w:val="ab"/>
          <w:color w:val="212121"/>
          <w:sz w:val="28"/>
          <w:szCs w:val="28"/>
        </w:rPr>
        <w:t>6</w:t>
      </w:r>
      <w:r w:rsidRPr="009A4AF7">
        <w:rPr>
          <w:color w:val="212121"/>
          <w:sz w:val="28"/>
          <w:szCs w:val="28"/>
        </w:rPr>
        <w:t>(6), 570-575.</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lastRenderedPageBreak/>
        <w:t>Харас</w:t>
      </w:r>
      <w:proofErr w:type="spellEnd"/>
      <w:r w:rsidRPr="009A4AF7">
        <w:rPr>
          <w:color w:val="212121"/>
          <w:sz w:val="28"/>
          <w:szCs w:val="28"/>
        </w:rPr>
        <w:t xml:space="preserve"> Х. и </w:t>
      </w:r>
      <w:proofErr w:type="spellStart"/>
      <w:r w:rsidRPr="009A4AF7">
        <w:rPr>
          <w:color w:val="212121"/>
          <w:sz w:val="28"/>
          <w:szCs w:val="28"/>
        </w:rPr>
        <w:t>Макартур</w:t>
      </w:r>
      <w:proofErr w:type="spellEnd"/>
      <w:r w:rsidRPr="009A4AF7">
        <w:rPr>
          <w:color w:val="212121"/>
          <w:sz w:val="28"/>
          <w:szCs w:val="28"/>
        </w:rPr>
        <w:t xml:space="preserve"> Дж. (2020, 17 ноября). Цели Устойчивого Развития: Как они могут быть поручнем для восстановления?  </w:t>
      </w:r>
      <w:hyperlink r:id="rId51" w:tgtFrame="_blank" w:history="1">
        <w:r w:rsidRPr="009A4AF7">
          <w:rPr>
            <w:rStyle w:val="a3"/>
            <w:color w:val="000066"/>
            <w:sz w:val="28"/>
            <w:szCs w:val="28"/>
          </w:rPr>
          <w:t>https://www.brookings.edu/research/sustainable-development-goals-how-can-they-be-a-handrail-for-recovery/?utm_source=feedblitz&amp;utm_medium=FeedBlitzRss&amp;utm_campaign=brookingsrss/topics/economic</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Мейзленд</w:t>
      </w:r>
      <w:proofErr w:type="spellEnd"/>
      <w:r w:rsidRPr="009A4AF7">
        <w:rPr>
          <w:color w:val="212121"/>
          <w:sz w:val="28"/>
          <w:szCs w:val="28"/>
        </w:rPr>
        <w:t>, Л. (2020). Глобальные соглашения по климату: успехи и неудачи. </w:t>
      </w:r>
      <w:r w:rsidR="009E4F05" w:rsidRPr="009A4AF7">
        <w:rPr>
          <w:color w:val="212121"/>
          <w:sz w:val="28"/>
          <w:szCs w:val="28"/>
        </w:rPr>
        <w:t xml:space="preserve"> </w:t>
      </w:r>
      <w:hyperlink r:id="rId52" w:tgtFrame="_blank" w:history="1">
        <w:r w:rsidRPr="009A4AF7">
          <w:rPr>
            <w:rStyle w:val="a3"/>
            <w:color w:val="000066"/>
            <w:sz w:val="28"/>
            <w:szCs w:val="28"/>
          </w:rPr>
          <w:t>https://www.cfr.org/backgrounder/paris-global-climate-change-agreements</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lang w:val="en-US"/>
        </w:rPr>
      </w:pPr>
      <w:r w:rsidRPr="009A4AF7">
        <w:rPr>
          <w:color w:val="212121"/>
          <w:sz w:val="28"/>
          <w:szCs w:val="28"/>
          <w:lang w:val="en-US"/>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ОЭСР. (2020b). Обеспечение того, чтобы "зеленое восстановление" работало на рабочие места, доходы и рост 5 декабря 2020 года из </w:t>
      </w:r>
      <w:hyperlink r:id="rId53" w:tgtFrame="_blank" w:history="1">
        <w:r w:rsidRPr="009A4AF7">
          <w:rPr>
            <w:rStyle w:val="a3"/>
            <w:color w:val="000066"/>
            <w:sz w:val="28"/>
            <w:szCs w:val="28"/>
          </w:rPr>
          <w:t>https://www.oecd.org/coronavirus/policy-responses/making-the-green-recovery-work-for-jobs-income-and-growth-a505f3e7/</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Парк, С. и </w:t>
      </w:r>
      <w:proofErr w:type="spellStart"/>
      <w:r w:rsidRPr="009A4AF7">
        <w:rPr>
          <w:color w:val="212121"/>
          <w:sz w:val="28"/>
          <w:szCs w:val="28"/>
        </w:rPr>
        <w:t>Веттерлейн</w:t>
      </w:r>
      <w:proofErr w:type="spellEnd"/>
      <w:r w:rsidRPr="009A4AF7">
        <w:rPr>
          <w:color w:val="212121"/>
          <w:sz w:val="28"/>
          <w:szCs w:val="28"/>
        </w:rPr>
        <w:t>, А. (2010). </w:t>
      </w:r>
      <w:r w:rsidRPr="009A4AF7">
        <w:rPr>
          <w:rStyle w:val="ab"/>
          <w:color w:val="212121"/>
          <w:sz w:val="28"/>
          <w:szCs w:val="28"/>
        </w:rPr>
        <w:t>Собственное развитие: создание политических норм в МВФ и Всемирном банке</w:t>
      </w:r>
      <w:r w:rsidRPr="009A4AF7">
        <w:rPr>
          <w:color w:val="212121"/>
          <w:sz w:val="28"/>
          <w:szCs w:val="28"/>
        </w:rPr>
        <w:t>. Издательство Кембриджского университета.</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 xml:space="preserve">Пил, М. (2020). "Вакцинальный национализм" задерживает, КТО борется со схемой </w:t>
      </w:r>
      <w:proofErr w:type="spellStart"/>
      <w:r w:rsidRPr="009A4AF7">
        <w:rPr>
          <w:color w:val="212121"/>
          <w:sz w:val="28"/>
          <w:szCs w:val="28"/>
        </w:rPr>
        <w:t>Ковакса</w:t>
      </w:r>
      <w:proofErr w:type="spellEnd"/>
      <w:r w:rsidRPr="009A4AF7">
        <w:rPr>
          <w:color w:val="212121"/>
          <w:sz w:val="28"/>
          <w:szCs w:val="28"/>
        </w:rPr>
        <w:t>. Извлечено из </w:t>
      </w:r>
      <w:hyperlink r:id="rId54" w:tgtFrame="_blank" w:history="1">
        <w:r w:rsidRPr="009A4AF7">
          <w:rPr>
            <w:rStyle w:val="a3"/>
            <w:color w:val="000066"/>
            <w:sz w:val="28"/>
            <w:szCs w:val="28"/>
          </w:rPr>
          <w:t>https://www.ft.com/content/502df709-25ac-48f6-aee1-aec7ac03c759</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Пипа</w:t>
      </w:r>
      <w:proofErr w:type="spellEnd"/>
      <w:r w:rsidRPr="009A4AF7">
        <w:rPr>
          <w:color w:val="212121"/>
          <w:sz w:val="28"/>
          <w:szCs w:val="28"/>
        </w:rPr>
        <w:t xml:space="preserve">, А. Ф. и </w:t>
      </w:r>
      <w:proofErr w:type="gramStart"/>
      <w:r w:rsidRPr="009A4AF7">
        <w:rPr>
          <w:color w:val="212121"/>
          <w:sz w:val="28"/>
          <w:szCs w:val="28"/>
        </w:rPr>
        <w:t>Буше</w:t>
      </w:r>
      <w:proofErr w:type="gramEnd"/>
      <w:r w:rsidRPr="009A4AF7">
        <w:rPr>
          <w:color w:val="212121"/>
          <w:sz w:val="28"/>
          <w:szCs w:val="28"/>
        </w:rPr>
        <w:t>, М. (2020, 07 августа). Как максимально использовать городскую дипломатию в эпоху COVID-19.  </w:t>
      </w:r>
      <w:hyperlink r:id="rId55" w:tgtFrame="_blank" w:history="1">
        <w:r w:rsidRPr="009A4AF7">
          <w:rPr>
            <w:rStyle w:val="a3"/>
            <w:color w:val="000066"/>
            <w:sz w:val="28"/>
            <w:szCs w:val="28"/>
          </w:rPr>
          <w:t>https://www.brookings.edu/blog/up-front/2020/08/06/how-to-make-the-most-of-city-diplomacy-in-the-covid-19-era/</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Куреши</w:t>
      </w:r>
      <w:proofErr w:type="spellEnd"/>
      <w:r w:rsidRPr="009A4AF7">
        <w:rPr>
          <w:color w:val="212121"/>
          <w:sz w:val="28"/>
          <w:szCs w:val="28"/>
        </w:rPr>
        <w:t>, З. (2020, 17 ноября). Борьба с пандемией неравенства: есть ли лекарство? Извлечено из </w:t>
      </w:r>
      <w:hyperlink r:id="rId56" w:tgtFrame="_blank" w:history="1">
        <w:r w:rsidRPr="009A4AF7">
          <w:rPr>
            <w:rStyle w:val="a3"/>
            <w:color w:val="000066"/>
            <w:sz w:val="28"/>
            <w:szCs w:val="28"/>
          </w:rPr>
          <w:t>https://www.brookings.edu/research/tackling-the-inequality-pandemic-is-there-a-cure/</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Штраус, Д. (2020, 03 ноября). Пандемия сильнее всего поражает бедных по мере роста неравенства.  5 декабря 2020 года из </w:t>
      </w:r>
      <w:hyperlink r:id="rId57" w:tgtFrame="_blank" w:history="1">
        <w:r w:rsidRPr="009A4AF7">
          <w:rPr>
            <w:rStyle w:val="a3"/>
            <w:color w:val="000066"/>
            <w:sz w:val="28"/>
            <w:szCs w:val="28"/>
          </w:rPr>
          <w:t>https://www.ft.com/content/750eb552-639e-4fa0-941b-4f3f57f1a8d4</w:t>
        </w:r>
      </w:hyperlink>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lastRenderedPageBreak/>
        <w:t>Вербик</w:t>
      </w:r>
      <w:proofErr w:type="spellEnd"/>
      <w:r w:rsidRPr="009A4AF7">
        <w:rPr>
          <w:color w:val="212121"/>
          <w:sz w:val="28"/>
          <w:szCs w:val="28"/>
        </w:rPr>
        <w:t xml:space="preserve">, Н. (2021, готовится к публикации). Будущее МВФ и Всемирного банка: Новая динамика во времена кризиса COVID-19, 2020 год. В </w:t>
      </w:r>
      <w:proofErr w:type="spellStart"/>
      <w:r w:rsidRPr="009A4AF7">
        <w:rPr>
          <w:color w:val="212121"/>
          <w:sz w:val="28"/>
          <w:szCs w:val="28"/>
        </w:rPr>
        <w:t>Хосли</w:t>
      </w:r>
      <w:proofErr w:type="spellEnd"/>
      <w:r w:rsidRPr="009A4AF7">
        <w:rPr>
          <w:color w:val="212121"/>
          <w:sz w:val="28"/>
          <w:szCs w:val="28"/>
        </w:rPr>
        <w:t xml:space="preserve">, М.; </w:t>
      </w:r>
      <w:proofErr w:type="spellStart"/>
      <w:r w:rsidRPr="009A4AF7">
        <w:rPr>
          <w:color w:val="212121"/>
          <w:sz w:val="28"/>
          <w:szCs w:val="28"/>
        </w:rPr>
        <w:t>Гарретт</w:t>
      </w:r>
      <w:proofErr w:type="spellEnd"/>
      <w:r w:rsidRPr="009A4AF7">
        <w:rPr>
          <w:color w:val="212121"/>
          <w:sz w:val="28"/>
          <w:szCs w:val="28"/>
        </w:rPr>
        <w:t xml:space="preserve">, Т.; </w:t>
      </w:r>
      <w:proofErr w:type="spellStart"/>
      <w:r w:rsidRPr="009A4AF7">
        <w:rPr>
          <w:color w:val="212121"/>
          <w:sz w:val="28"/>
          <w:szCs w:val="28"/>
        </w:rPr>
        <w:t>Нидекен</w:t>
      </w:r>
      <w:proofErr w:type="spellEnd"/>
      <w:r w:rsidRPr="009A4AF7">
        <w:rPr>
          <w:color w:val="212121"/>
          <w:sz w:val="28"/>
          <w:szCs w:val="28"/>
        </w:rPr>
        <w:t xml:space="preserve">, С.; </w:t>
      </w:r>
      <w:proofErr w:type="spellStart"/>
      <w:r w:rsidRPr="009A4AF7">
        <w:rPr>
          <w:color w:val="212121"/>
          <w:sz w:val="28"/>
          <w:szCs w:val="28"/>
        </w:rPr>
        <w:t>Вербик</w:t>
      </w:r>
      <w:proofErr w:type="spellEnd"/>
      <w:r w:rsidRPr="009A4AF7">
        <w:rPr>
          <w:color w:val="212121"/>
          <w:sz w:val="28"/>
          <w:szCs w:val="28"/>
        </w:rPr>
        <w:t>, Н. (ред.). </w:t>
      </w:r>
      <w:r w:rsidRPr="009A4AF7">
        <w:rPr>
          <w:rStyle w:val="ab"/>
          <w:color w:val="212121"/>
          <w:sz w:val="28"/>
          <w:szCs w:val="28"/>
        </w:rPr>
        <w:t>Будущее многосторонности: глобальное сотрудничество и международные организации</w:t>
      </w:r>
      <w:r w:rsidRPr="009A4AF7">
        <w:rPr>
          <w:color w:val="212121"/>
          <w:sz w:val="28"/>
          <w:szCs w:val="28"/>
        </w:rPr>
        <w:t>. </w:t>
      </w:r>
      <w:proofErr w:type="spellStart"/>
      <w:r w:rsidRPr="009A4AF7">
        <w:rPr>
          <w:color w:val="212121"/>
          <w:sz w:val="28"/>
          <w:szCs w:val="28"/>
        </w:rPr>
        <w:t>Роуман</w:t>
      </w:r>
      <w:proofErr w:type="spellEnd"/>
      <w:r w:rsidRPr="009A4AF7">
        <w:rPr>
          <w:color w:val="212121"/>
          <w:sz w:val="28"/>
          <w:szCs w:val="28"/>
        </w:rPr>
        <w:t xml:space="preserve"> и </w:t>
      </w:r>
      <w:proofErr w:type="spellStart"/>
      <w:r w:rsidRPr="009A4AF7">
        <w:rPr>
          <w:color w:val="212121"/>
          <w:sz w:val="28"/>
          <w:szCs w:val="28"/>
        </w:rPr>
        <w:t>Литтлфилд</w:t>
      </w:r>
      <w:proofErr w:type="spellEnd"/>
      <w:r w:rsidRPr="009A4AF7">
        <w:rPr>
          <w:color w:val="212121"/>
          <w:sz w:val="28"/>
          <w:szCs w:val="28"/>
        </w:rPr>
        <w:t>.</w:t>
      </w:r>
    </w:p>
    <w:p w:rsidR="009A4AF7" w:rsidRPr="009A4AF7" w:rsidRDefault="009A4AF7" w:rsidP="009A4AF7">
      <w:pPr>
        <w:pStyle w:val="aa"/>
        <w:spacing w:before="0" w:beforeAutospacing="0" w:after="0" w:afterAutospacing="0" w:line="360" w:lineRule="auto"/>
        <w:ind w:firstLine="709"/>
        <w:jc w:val="both"/>
        <w:rPr>
          <w:color w:val="212121"/>
          <w:sz w:val="28"/>
          <w:szCs w:val="28"/>
        </w:rPr>
      </w:pPr>
      <w:r w:rsidRPr="009A4AF7">
        <w:rPr>
          <w:color w:val="212121"/>
          <w:sz w:val="28"/>
          <w:szCs w:val="28"/>
        </w:rPr>
        <w:t>Виктор, Д. Г. (2016). Чему</w:t>
      </w:r>
      <w:proofErr w:type="gramStart"/>
      <w:r w:rsidRPr="009A4AF7">
        <w:rPr>
          <w:color w:val="212121"/>
          <w:sz w:val="28"/>
          <w:szCs w:val="28"/>
        </w:rPr>
        <w:t xml:space="preserve"> У</w:t>
      </w:r>
      <w:proofErr w:type="gramEnd"/>
      <w:r w:rsidRPr="009A4AF7">
        <w:rPr>
          <w:color w:val="212121"/>
          <w:sz w:val="28"/>
          <w:szCs w:val="28"/>
        </w:rPr>
        <w:t>чит Нас Рамочная конвенция об изменении климата В отношении Сотрудничества в области изменения климата. </w:t>
      </w:r>
      <w:r w:rsidRPr="009A4AF7">
        <w:rPr>
          <w:rStyle w:val="ab"/>
          <w:color w:val="212121"/>
          <w:sz w:val="28"/>
          <w:szCs w:val="28"/>
        </w:rPr>
        <w:t>Политика и управление,</w:t>
      </w:r>
      <w:r w:rsidRPr="009A4AF7">
        <w:rPr>
          <w:color w:val="212121"/>
          <w:sz w:val="28"/>
          <w:szCs w:val="28"/>
        </w:rPr>
        <w:t> </w:t>
      </w:r>
      <w:r w:rsidRPr="009A4AF7">
        <w:rPr>
          <w:rStyle w:val="ab"/>
          <w:color w:val="212121"/>
          <w:sz w:val="28"/>
          <w:szCs w:val="28"/>
        </w:rPr>
        <w:t>4</w:t>
      </w:r>
      <w:r w:rsidRPr="009A4AF7">
        <w:rPr>
          <w:color w:val="212121"/>
          <w:sz w:val="28"/>
          <w:szCs w:val="28"/>
        </w:rPr>
        <w:t>(3), 133-141.</w:t>
      </w:r>
    </w:p>
    <w:p w:rsidR="009A4AF7" w:rsidRPr="009A4AF7" w:rsidRDefault="009A4AF7" w:rsidP="009A4AF7">
      <w:pPr>
        <w:pStyle w:val="aa"/>
        <w:spacing w:before="0" w:beforeAutospacing="0" w:after="0" w:afterAutospacing="0" w:line="360" w:lineRule="auto"/>
        <w:ind w:firstLine="709"/>
        <w:jc w:val="both"/>
        <w:rPr>
          <w:color w:val="212121"/>
          <w:sz w:val="28"/>
          <w:szCs w:val="28"/>
        </w:rPr>
      </w:pPr>
      <w:proofErr w:type="spellStart"/>
      <w:r w:rsidRPr="009A4AF7">
        <w:rPr>
          <w:color w:val="212121"/>
          <w:sz w:val="28"/>
          <w:szCs w:val="28"/>
        </w:rPr>
        <w:t>Врана</w:t>
      </w:r>
      <w:proofErr w:type="spellEnd"/>
      <w:r w:rsidRPr="009A4AF7">
        <w:rPr>
          <w:color w:val="212121"/>
          <w:sz w:val="28"/>
          <w:szCs w:val="28"/>
        </w:rPr>
        <w:t>, Р. (2016). Цифровая грамотность как фактор повышения способности студентов к трудоустройству. </w:t>
      </w:r>
      <w:r w:rsidRPr="009A4AF7">
        <w:rPr>
          <w:rStyle w:val="ab"/>
          <w:color w:val="212121"/>
          <w:sz w:val="28"/>
          <w:szCs w:val="28"/>
        </w:rPr>
        <w:t>Коммуникации в компьютерных и информационных науках</w:t>
      </w:r>
      <w:r w:rsidRPr="009A4AF7">
        <w:rPr>
          <w:color w:val="212121"/>
          <w:sz w:val="28"/>
          <w:szCs w:val="28"/>
        </w:rPr>
        <w:t>, 169-178.</w:t>
      </w:r>
    </w:p>
    <w:p w:rsidR="00A31811" w:rsidRPr="009A4AF7" w:rsidRDefault="009A4AF7" w:rsidP="009A4AF7">
      <w:pPr>
        <w:spacing w:line="360" w:lineRule="auto"/>
        <w:ind w:firstLine="709"/>
        <w:jc w:val="both"/>
        <w:rPr>
          <w:rFonts w:ascii="Times New Roman" w:hAnsi="Times New Roman" w:cs="Times New Roman"/>
          <w:sz w:val="28"/>
          <w:szCs w:val="28"/>
        </w:rPr>
      </w:pPr>
      <w:proofErr w:type="spellStart"/>
      <w:proofErr w:type="gramStart"/>
      <w:r w:rsidRPr="009A4AF7">
        <w:rPr>
          <w:rFonts w:ascii="Times New Roman" w:hAnsi="Times New Roman" w:cs="Times New Roman"/>
          <w:color w:val="212121"/>
          <w:sz w:val="28"/>
          <w:szCs w:val="28"/>
          <w:lang w:val="en-US"/>
        </w:rPr>
        <w:t>Widerberg</w:t>
      </w:r>
      <w:proofErr w:type="spellEnd"/>
      <w:r w:rsidRPr="009A4AF7">
        <w:rPr>
          <w:rFonts w:ascii="Times New Roman" w:hAnsi="Times New Roman" w:cs="Times New Roman"/>
          <w:color w:val="212121"/>
          <w:sz w:val="28"/>
          <w:szCs w:val="28"/>
          <w:lang w:val="en-US"/>
        </w:rPr>
        <w:t xml:space="preserve">, O. E., </w:t>
      </w:r>
      <w:proofErr w:type="spellStart"/>
      <w:r w:rsidRPr="009A4AF7">
        <w:rPr>
          <w:rFonts w:ascii="Times New Roman" w:hAnsi="Times New Roman" w:cs="Times New Roman"/>
          <w:color w:val="212121"/>
          <w:sz w:val="28"/>
          <w:szCs w:val="28"/>
          <w:lang w:val="en-US"/>
        </w:rPr>
        <w:t>Pattberg</w:t>
      </w:r>
      <w:proofErr w:type="spellEnd"/>
      <w:r w:rsidRPr="009A4AF7">
        <w:rPr>
          <w:rFonts w:ascii="Times New Roman" w:hAnsi="Times New Roman" w:cs="Times New Roman"/>
          <w:color w:val="212121"/>
          <w:sz w:val="28"/>
          <w:szCs w:val="28"/>
          <w:lang w:val="en-US"/>
        </w:rPr>
        <w:t xml:space="preserve">, P. H., &amp; </w:t>
      </w:r>
      <w:proofErr w:type="spellStart"/>
      <w:r w:rsidRPr="009A4AF7">
        <w:rPr>
          <w:rFonts w:ascii="Times New Roman" w:hAnsi="Times New Roman" w:cs="Times New Roman"/>
          <w:color w:val="212121"/>
          <w:sz w:val="28"/>
          <w:szCs w:val="28"/>
          <w:lang w:val="en-US"/>
        </w:rPr>
        <w:t>Kristensen</w:t>
      </w:r>
      <w:proofErr w:type="spellEnd"/>
      <w:r w:rsidRPr="009A4AF7">
        <w:rPr>
          <w:rFonts w:ascii="Times New Roman" w:hAnsi="Times New Roman" w:cs="Times New Roman"/>
          <w:color w:val="212121"/>
          <w:sz w:val="28"/>
          <w:szCs w:val="28"/>
          <w:lang w:val="en-US"/>
        </w:rPr>
        <w:t>, K. E. G. (2016).</w:t>
      </w:r>
      <w:proofErr w:type="gramEnd"/>
      <w:r w:rsidRPr="009A4AF7">
        <w:rPr>
          <w:rFonts w:ascii="Times New Roman" w:hAnsi="Times New Roman" w:cs="Times New Roman"/>
          <w:color w:val="212121"/>
          <w:sz w:val="28"/>
          <w:szCs w:val="28"/>
          <w:lang w:val="en-US"/>
        </w:rPr>
        <w:t> </w:t>
      </w:r>
      <w:r w:rsidRPr="009A4AF7">
        <w:rPr>
          <w:rStyle w:val="ab"/>
          <w:rFonts w:ascii="Times New Roman" w:hAnsi="Times New Roman" w:cs="Times New Roman"/>
          <w:color w:val="212121"/>
          <w:sz w:val="28"/>
          <w:szCs w:val="28"/>
        </w:rPr>
        <w:t>Отображение институциональной архитектуры управления глобальным изменением климата V. 2</w:t>
      </w:r>
      <w:r w:rsidRPr="009A4AF7">
        <w:rPr>
          <w:rFonts w:ascii="Times New Roman" w:hAnsi="Times New Roman" w:cs="Times New Roman"/>
          <w:color w:val="212121"/>
          <w:sz w:val="28"/>
          <w:szCs w:val="28"/>
        </w:rPr>
        <w:t>. Институт экологических исследований/IVM. </w:t>
      </w:r>
      <w:r w:rsidR="009E4F05" w:rsidRPr="009A4AF7">
        <w:rPr>
          <w:rFonts w:ascii="Times New Roman" w:hAnsi="Times New Roman" w:cs="Times New Roman"/>
          <w:color w:val="212121"/>
          <w:sz w:val="28"/>
          <w:szCs w:val="28"/>
        </w:rPr>
        <w:t xml:space="preserve"> </w:t>
      </w:r>
      <w:hyperlink r:id="rId58" w:tgtFrame="_blank" w:history="1">
        <w:r w:rsidRPr="009A4AF7">
          <w:rPr>
            <w:rStyle w:val="a3"/>
            <w:rFonts w:ascii="Times New Roman" w:hAnsi="Times New Roman" w:cs="Times New Roman"/>
            <w:color w:val="000066"/>
            <w:sz w:val="28"/>
            <w:szCs w:val="28"/>
          </w:rPr>
          <w:t>http://fragmentation.eu/wp-content/uploads/2016/06/Technical-report-Climate-change-R16-02-FINAL.pdf</w:t>
        </w:r>
      </w:hyperlink>
      <w:r w:rsidRPr="009A4AF7">
        <w:rPr>
          <w:rFonts w:ascii="Times New Roman" w:hAnsi="Times New Roman" w:cs="Times New Roman"/>
          <w:color w:val="212121"/>
          <w:sz w:val="28"/>
          <w:szCs w:val="28"/>
        </w:rPr>
        <w:t>.</w:t>
      </w:r>
    </w:p>
    <w:p w:rsidR="00A31811" w:rsidRPr="009A4AF7" w:rsidRDefault="00A31811" w:rsidP="009A4AF7">
      <w:pPr>
        <w:spacing w:line="360" w:lineRule="auto"/>
        <w:ind w:firstLine="709"/>
        <w:jc w:val="both"/>
        <w:rPr>
          <w:rFonts w:ascii="Times New Roman" w:hAnsi="Times New Roman" w:cs="Times New Roman"/>
          <w:sz w:val="28"/>
          <w:szCs w:val="28"/>
        </w:rPr>
      </w:pPr>
    </w:p>
    <w:p w:rsidR="00A31811" w:rsidRPr="009A4AF7" w:rsidRDefault="00A31811" w:rsidP="009A4AF7">
      <w:pPr>
        <w:spacing w:line="360" w:lineRule="auto"/>
        <w:ind w:firstLine="709"/>
        <w:jc w:val="both"/>
        <w:rPr>
          <w:rFonts w:ascii="Times New Roman" w:hAnsi="Times New Roman" w:cs="Times New Roman"/>
          <w:sz w:val="28"/>
          <w:szCs w:val="28"/>
        </w:rPr>
      </w:pPr>
    </w:p>
    <w:p w:rsidR="00A31811" w:rsidRPr="009A4AF7" w:rsidRDefault="00A31811" w:rsidP="009A4AF7">
      <w:pPr>
        <w:spacing w:line="360" w:lineRule="auto"/>
        <w:ind w:firstLine="709"/>
        <w:jc w:val="both"/>
        <w:rPr>
          <w:rFonts w:ascii="Times New Roman" w:hAnsi="Times New Roman" w:cs="Times New Roman"/>
          <w:sz w:val="28"/>
          <w:szCs w:val="28"/>
        </w:rPr>
      </w:pPr>
    </w:p>
    <w:p w:rsidR="00A31811" w:rsidRPr="00C71F5D" w:rsidRDefault="00A31811" w:rsidP="009A4AF7">
      <w:pPr>
        <w:spacing w:line="360" w:lineRule="auto"/>
        <w:ind w:firstLine="709"/>
        <w:jc w:val="both"/>
        <w:rPr>
          <w:rFonts w:ascii="Times New Roman" w:hAnsi="Times New Roman" w:cs="Times New Roman"/>
          <w:sz w:val="28"/>
          <w:szCs w:val="28"/>
        </w:rPr>
      </w:pPr>
    </w:p>
    <w:p w:rsidR="00A31811" w:rsidRPr="00C71F5D" w:rsidRDefault="00A31811" w:rsidP="009A4AF7">
      <w:pPr>
        <w:spacing w:line="360" w:lineRule="auto"/>
        <w:ind w:firstLine="709"/>
        <w:jc w:val="both"/>
        <w:rPr>
          <w:rFonts w:ascii="Times New Roman" w:hAnsi="Times New Roman" w:cs="Times New Roman"/>
          <w:sz w:val="28"/>
          <w:szCs w:val="28"/>
        </w:rPr>
      </w:pPr>
    </w:p>
    <w:p w:rsidR="00A31811" w:rsidRPr="00C71F5D" w:rsidRDefault="00A31811" w:rsidP="009E4F05">
      <w:pPr>
        <w:spacing w:line="360" w:lineRule="auto"/>
        <w:jc w:val="both"/>
        <w:rPr>
          <w:rFonts w:ascii="Times New Roman" w:hAnsi="Times New Roman" w:cs="Times New Roman"/>
          <w:sz w:val="28"/>
          <w:szCs w:val="28"/>
        </w:rPr>
      </w:pPr>
    </w:p>
    <w:p w:rsidR="002F0D67" w:rsidRPr="00090C9F" w:rsidRDefault="0088013E" w:rsidP="0088013E">
      <w:pPr>
        <w:spacing w:line="360" w:lineRule="auto"/>
        <w:ind w:firstLine="709"/>
        <w:jc w:val="center"/>
        <w:rPr>
          <w:rFonts w:ascii="Times New Roman" w:eastAsia="Times New Roman" w:hAnsi="Times New Roman" w:cs="Times New Roman"/>
          <w:b/>
          <w:color w:val="000000" w:themeColor="text1"/>
          <w:sz w:val="28"/>
          <w:szCs w:val="28"/>
          <w:lang w:val="en-US"/>
        </w:rPr>
      </w:pPr>
      <w:r w:rsidRPr="0088013E">
        <w:rPr>
          <w:rFonts w:ascii="Times New Roman" w:eastAsia="Times New Roman" w:hAnsi="Times New Roman" w:cs="Times New Roman"/>
          <w:b/>
          <w:color w:val="000000" w:themeColor="text1"/>
          <w:sz w:val="28"/>
          <w:szCs w:val="28"/>
        </w:rPr>
        <w:t>Реферирование</w:t>
      </w:r>
      <w:r w:rsidRPr="00090C9F">
        <w:rPr>
          <w:rFonts w:ascii="Times New Roman" w:eastAsia="Times New Roman" w:hAnsi="Times New Roman" w:cs="Times New Roman"/>
          <w:b/>
          <w:color w:val="000000" w:themeColor="text1"/>
          <w:sz w:val="28"/>
          <w:szCs w:val="28"/>
          <w:lang w:val="en-US"/>
        </w:rPr>
        <w:t xml:space="preserve"> </w:t>
      </w:r>
      <w:r w:rsidRPr="0088013E">
        <w:rPr>
          <w:rFonts w:ascii="Times New Roman" w:eastAsia="Times New Roman" w:hAnsi="Times New Roman" w:cs="Times New Roman"/>
          <w:b/>
          <w:color w:val="000000" w:themeColor="text1"/>
          <w:sz w:val="28"/>
          <w:szCs w:val="28"/>
        </w:rPr>
        <w:t>статьи</w:t>
      </w:r>
    </w:p>
    <w:p w:rsidR="002F0D67" w:rsidRPr="002F0D67" w:rsidRDefault="002F0D67" w:rsidP="002F0D67">
      <w:pPr>
        <w:spacing w:line="360" w:lineRule="auto"/>
        <w:jc w:val="center"/>
        <w:rPr>
          <w:rFonts w:ascii="Times New Roman" w:hAnsi="Times New Roman"/>
          <w:b/>
          <w:color w:val="000000"/>
          <w:sz w:val="28"/>
          <w:szCs w:val="28"/>
          <w:shd w:val="clear" w:color="auto" w:fill="FFFFFF"/>
          <w:lang w:val="en-US"/>
        </w:rPr>
      </w:pPr>
      <w:r w:rsidRPr="00005D6C">
        <w:rPr>
          <w:rFonts w:ascii="Times New Roman" w:hAnsi="Times New Roman"/>
          <w:b/>
          <w:color w:val="000000"/>
          <w:sz w:val="28"/>
          <w:szCs w:val="28"/>
          <w:shd w:val="clear" w:color="auto" w:fill="FFFFFF"/>
          <w:lang w:val="en-US"/>
        </w:rPr>
        <w:t xml:space="preserve">Abstract </w:t>
      </w:r>
    </w:p>
    <w:p w:rsidR="0088013E" w:rsidRPr="0088013E" w:rsidRDefault="002F0D67" w:rsidP="0088013E">
      <w:pPr>
        <w:spacing w:line="360" w:lineRule="auto"/>
        <w:ind w:firstLine="709"/>
        <w:jc w:val="both"/>
        <w:rPr>
          <w:b/>
          <w:color w:val="000000" w:themeColor="text1"/>
          <w:sz w:val="28"/>
          <w:szCs w:val="28"/>
          <w:lang w:val="en-US"/>
        </w:rPr>
      </w:pPr>
      <w:r w:rsidRPr="0088013E">
        <w:rPr>
          <w:rFonts w:ascii="Times New Roman" w:hAnsi="Times New Roman" w:cs="Times New Roman"/>
          <w:color w:val="000000" w:themeColor="text1"/>
          <w:sz w:val="28"/>
          <w:szCs w:val="28"/>
          <w:shd w:val="clear" w:color="auto" w:fill="FFFFFF"/>
          <w:lang w:val="en-US"/>
        </w:rPr>
        <w:t>The article is headlined “</w:t>
      </w:r>
      <w:r w:rsidR="0088013E" w:rsidRPr="0088013E">
        <w:rPr>
          <w:rFonts w:ascii="Times New Roman" w:hAnsi="Times New Roman" w:cs="Times New Roman"/>
          <w:color w:val="000000" w:themeColor="text1"/>
          <w:spacing w:val="-2"/>
          <w:sz w:val="28"/>
          <w:szCs w:val="28"/>
          <w:lang w:val="en-US"/>
        </w:rPr>
        <w:t>Turning Crisis into Opportunity: How Global Economic Institutions Can Use COVID-19 to Address Global Challenges</w:t>
      </w:r>
      <w:r w:rsidR="00090C9F">
        <w:rPr>
          <w:rFonts w:ascii="Times New Roman" w:hAnsi="Times New Roman" w:cs="Times New Roman"/>
          <w:color w:val="000000" w:themeColor="text1"/>
          <w:sz w:val="28"/>
          <w:szCs w:val="28"/>
          <w:lang w:val="en-US"/>
        </w:rPr>
        <w:t>”. T</w:t>
      </w:r>
      <w:r w:rsidRPr="0088013E">
        <w:rPr>
          <w:rFonts w:ascii="Times New Roman" w:hAnsi="Times New Roman" w:cs="Times New Roman"/>
          <w:color w:val="000000" w:themeColor="text1"/>
          <w:sz w:val="28"/>
          <w:szCs w:val="28"/>
          <w:lang w:val="en-US"/>
        </w:rPr>
        <w:t xml:space="preserve">he </w:t>
      </w:r>
      <w:r w:rsidR="0088013E" w:rsidRPr="0088013E">
        <w:rPr>
          <w:rFonts w:ascii="Times New Roman" w:hAnsi="Times New Roman" w:cs="Times New Roman"/>
          <w:color w:val="000000" w:themeColor="text1"/>
          <w:sz w:val="28"/>
          <w:szCs w:val="28"/>
          <w:lang w:val="en-US"/>
        </w:rPr>
        <w:t xml:space="preserve">author of the article is Nicolas </w:t>
      </w:r>
      <w:proofErr w:type="spellStart"/>
      <w:proofErr w:type="gramStart"/>
      <w:r w:rsidR="0088013E" w:rsidRPr="0088013E">
        <w:rPr>
          <w:rFonts w:ascii="Times New Roman" w:hAnsi="Times New Roman" w:cs="Times New Roman"/>
          <w:color w:val="000000" w:themeColor="text1"/>
          <w:sz w:val="28"/>
          <w:szCs w:val="28"/>
          <w:lang w:val="en-US"/>
        </w:rPr>
        <w:t>Verbeek</w:t>
      </w:r>
      <w:proofErr w:type="spellEnd"/>
      <w:r w:rsidR="0088013E" w:rsidRPr="0088013E">
        <w:rPr>
          <w:rFonts w:ascii="Times New Roman" w:hAnsi="Times New Roman" w:cs="Times New Roman"/>
          <w:color w:val="000000" w:themeColor="text1"/>
          <w:sz w:val="28"/>
          <w:szCs w:val="28"/>
          <w:lang w:val="en-US"/>
        </w:rPr>
        <w:t xml:space="preserve"> </w:t>
      </w:r>
      <w:r w:rsidRPr="0088013E">
        <w:rPr>
          <w:rFonts w:ascii="Times New Roman" w:hAnsi="Times New Roman" w:cs="Times New Roman"/>
          <w:color w:val="000000" w:themeColor="text1"/>
          <w:sz w:val="28"/>
          <w:szCs w:val="28"/>
          <w:lang w:val="en-US"/>
        </w:rPr>
        <w:t>.</w:t>
      </w:r>
      <w:proofErr w:type="gramEnd"/>
      <w:r w:rsidRPr="0088013E">
        <w:rPr>
          <w:rFonts w:ascii="Times New Roman" w:hAnsi="Times New Roman" w:cs="Times New Roman"/>
          <w:color w:val="000000" w:themeColor="text1"/>
          <w:sz w:val="28"/>
          <w:szCs w:val="28"/>
          <w:lang w:val="en-US"/>
        </w:rPr>
        <w:t xml:space="preserve"> </w:t>
      </w:r>
    </w:p>
    <w:p w:rsidR="0088013E" w:rsidRPr="0088013E" w:rsidRDefault="0088013E" w:rsidP="0088013E">
      <w:pPr>
        <w:pStyle w:val="1"/>
        <w:spacing w:before="0" w:beforeAutospacing="0" w:after="0" w:afterAutospacing="0" w:line="360" w:lineRule="auto"/>
        <w:ind w:firstLine="709"/>
        <w:jc w:val="both"/>
        <w:rPr>
          <w:rFonts w:ascii="Helvetica" w:hAnsi="Helvetica"/>
          <w:b w:val="0"/>
          <w:color w:val="444444"/>
          <w:spacing w:val="-2"/>
          <w:sz w:val="68"/>
          <w:szCs w:val="68"/>
          <w:lang w:val="en-US"/>
        </w:rPr>
      </w:pPr>
      <w:r w:rsidRPr="0088013E">
        <w:rPr>
          <w:b w:val="0"/>
          <w:color w:val="000000" w:themeColor="text1"/>
          <w:sz w:val="28"/>
          <w:szCs w:val="28"/>
          <w:lang w:val="en-US"/>
        </w:rPr>
        <w:t xml:space="preserve">Nicolas </w:t>
      </w:r>
      <w:proofErr w:type="spellStart"/>
      <w:r w:rsidRPr="0088013E">
        <w:rPr>
          <w:b w:val="0"/>
          <w:color w:val="000000" w:themeColor="text1"/>
          <w:sz w:val="28"/>
          <w:szCs w:val="28"/>
          <w:lang w:val="en-US"/>
        </w:rPr>
        <w:t>Verbeek</w:t>
      </w:r>
      <w:proofErr w:type="spellEnd"/>
      <w:r w:rsidRPr="0088013E">
        <w:rPr>
          <w:color w:val="000000" w:themeColor="text1"/>
          <w:sz w:val="28"/>
          <w:szCs w:val="28"/>
          <w:lang w:val="en-US"/>
        </w:rPr>
        <w:t xml:space="preserve"> </w:t>
      </w:r>
      <w:r w:rsidRPr="0088013E">
        <w:rPr>
          <w:b w:val="0"/>
          <w:color w:val="000000" w:themeColor="text1"/>
          <w:sz w:val="28"/>
          <w:szCs w:val="28"/>
          <w:lang w:val="en-US"/>
        </w:rPr>
        <w:t>graduated in 2021 with a Masters degree in International Relations and Diplomacy from </w:t>
      </w:r>
      <w:r w:rsidRPr="0088013E">
        <w:rPr>
          <w:rStyle w:val="ab"/>
          <w:rFonts w:eastAsia="Arial"/>
          <w:b w:val="0"/>
          <w:i w:val="0"/>
          <w:color w:val="000000" w:themeColor="text1"/>
          <w:sz w:val="28"/>
          <w:szCs w:val="28"/>
          <w:shd w:val="clear" w:color="auto" w:fill="FFFFFF" w:themeFill="background1"/>
          <w:lang w:val="en-US"/>
        </w:rPr>
        <w:t>Leiden University</w:t>
      </w:r>
      <w:r w:rsidRPr="0088013E">
        <w:rPr>
          <w:b w:val="0"/>
          <w:color w:val="000000" w:themeColor="text1"/>
          <w:sz w:val="28"/>
          <w:szCs w:val="28"/>
          <w:lang w:val="en-US"/>
        </w:rPr>
        <w:t> in The Hague, Netherlands.</w:t>
      </w:r>
    </w:p>
    <w:p w:rsidR="002F0D67" w:rsidRDefault="0088013E" w:rsidP="0088013E">
      <w:pPr>
        <w:spacing w:line="360" w:lineRule="auto"/>
        <w:ind w:firstLine="709"/>
        <w:jc w:val="both"/>
        <w:rPr>
          <w:rFonts w:ascii="Times New Roman" w:hAnsi="Times New Roman" w:cs="Times New Roman"/>
          <w:sz w:val="28"/>
          <w:szCs w:val="28"/>
        </w:rPr>
      </w:pPr>
      <w:r w:rsidRPr="0088013E">
        <w:rPr>
          <w:rFonts w:ascii="Times New Roman" w:hAnsi="Times New Roman" w:cs="Times New Roman"/>
          <w:color w:val="000000"/>
          <w:sz w:val="28"/>
          <w:szCs w:val="28"/>
          <w:lang w:val="en-US"/>
        </w:rPr>
        <w:lastRenderedPageBreak/>
        <w:t xml:space="preserve">This article </w:t>
      </w:r>
      <w:r w:rsidR="002F0D67" w:rsidRPr="0088013E">
        <w:rPr>
          <w:rFonts w:ascii="Times New Roman" w:hAnsi="Times New Roman" w:cs="Times New Roman"/>
          <w:color w:val="000000"/>
          <w:sz w:val="28"/>
          <w:szCs w:val="28"/>
          <w:lang w:val="en-US"/>
        </w:rPr>
        <w:t xml:space="preserve">was published on the </w:t>
      </w:r>
      <w:proofErr w:type="gramStart"/>
      <w:r w:rsidR="002F0D67" w:rsidRPr="0088013E">
        <w:rPr>
          <w:rFonts w:ascii="Times New Roman" w:hAnsi="Times New Roman" w:cs="Times New Roman"/>
          <w:color w:val="000000"/>
          <w:sz w:val="28"/>
          <w:szCs w:val="28"/>
          <w:lang w:val="en-US"/>
        </w:rPr>
        <w:t>site</w:t>
      </w:r>
      <w:r w:rsidRPr="0088013E">
        <w:rPr>
          <w:rFonts w:ascii="Times New Roman" w:hAnsi="Times New Roman" w:cs="Times New Roman"/>
          <w:color w:val="000000"/>
          <w:sz w:val="28"/>
          <w:szCs w:val="28"/>
          <w:lang w:val="en-US"/>
        </w:rPr>
        <w:t xml:space="preserve"> </w:t>
      </w:r>
      <w:r w:rsidR="002F0D67" w:rsidRPr="0088013E">
        <w:rPr>
          <w:rFonts w:ascii="Times New Roman" w:hAnsi="Times New Roman" w:cs="Times New Roman"/>
          <w:color w:val="000000"/>
          <w:sz w:val="28"/>
          <w:szCs w:val="28"/>
          <w:lang w:val="en-US"/>
        </w:rPr>
        <w:t xml:space="preserve"> </w:t>
      </w:r>
      <w:proofErr w:type="gramEnd"/>
      <w:r>
        <w:rPr>
          <w:rFonts w:ascii="Times New Roman" w:hAnsi="Times New Roman" w:cs="Times New Roman"/>
          <w:sz w:val="28"/>
          <w:szCs w:val="28"/>
          <w:lang w:val="en-US"/>
        </w:rPr>
        <w:fldChar w:fldCharType="begin"/>
      </w:r>
      <w:r w:rsidRPr="0088013E">
        <w:rPr>
          <w:rFonts w:ascii="Times New Roman" w:hAnsi="Times New Roman" w:cs="Times New Roman"/>
          <w:sz w:val="28"/>
          <w:szCs w:val="28"/>
          <w:lang w:val="en-US"/>
        </w:rPr>
        <w:instrText xml:space="preserve"> </w:instrText>
      </w:r>
      <w:r>
        <w:rPr>
          <w:rFonts w:ascii="Times New Roman" w:hAnsi="Times New Roman" w:cs="Times New Roman"/>
          <w:sz w:val="28"/>
          <w:szCs w:val="28"/>
          <w:lang w:val="en-US"/>
        </w:rPr>
        <w:instrText>HYPERLINK</w:instrText>
      </w:r>
      <w:r w:rsidRPr="0088013E">
        <w:rPr>
          <w:rFonts w:ascii="Times New Roman" w:hAnsi="Times New Roman" w:cs="Times New Roman"/>
          <w:sz w:val="28"/>
          <w:szCs w:val="28"/>
          <w:lang w:val="en-US"/>
        </w:rPr>
        <w:instrText xml:space="preserve"> "</w:instrText>
      </w:r>
      <w:r w:rsidRPr="002F0D67">
        <w:rPr>
          <w:rFonts w:ascii="Times New Roman" w:hAnsi="Times New Roman" w:cs="Times New Roman"/>
          <w:sz w:val="28"/>
          <w:szCs w:val="28"/>
          <w:lang w:val="en-US"/>
        </w:rPr>
        <w:instrText>http</w:instrText>
      </w:r>
      <w:r w:rsidRPr="0088013E">
        <w:rPr>
          <w:rFonts w:ascii="Times New Roman" w:hAnsi="Times New Roman" w:cs="Times New Roman"/>
          <w:sz w:val="28"/>
          <w:szCs w:val="28"/>
          <w:lang w:val="en-US"/>
        </w:rPr>
        <w:instrText>://</w:instrText>
      </w:r>
      <w:r w:rsidRPr="002F0D67">
        <w:rPr>
          <w:rFonts w:ascii="Times New Roman" w:hAnsi="Times New Roman" w:cs="Times New Roman"/>
          <w:sz w:val="28"/>
          <w:szCs w:val="28"/>
          <w:lang w:val="en-US"/>
        </w:rPr>
        <w:instrText>www</w:instrText>
      </w:r>
      <w:r w:rsidRPr="0088013E">
        <w:rPr>
          <w:rFonts w:ascii="Times New Roman" w:hAnsi="Times New Roman" w:cs="Times New Roman"/>
          <w:sz w:val="28"/>
          <w:szCs w:val="28"/>
          <w:lang w:val="en-US"/>
        </w:rPr>
        <w:instrText>.</w:instrText>
      </w:r>
      <w:r w:rsidRPr="002F0D67">
        <w:rPr>
          <w:rFonts w:ascii="Times New Roman" w:hAnsi="Times New Roman" w:cs="Times New Roman"/>
          <w:sz w:val="28"/>
          <w:szCs w:val="28"/>
          <w:lang w:val="en-US"/>
        </w:rPr>
        <w:instrText>inquiriesjournal</w:instrText>
      </w:r>
      <w:r w:rsidRPr="0088013E">
        <w:rPr>
          <w:rFonts w:ascii="Times New Roman" w:hAnsi="Times New Roman" w:cs="Times New Roman"/>
          <w:sz w:val="28"/>
          <w:szCs w:val="28"/>
          <w:lang w:val="en-US"/>
        </w:rPr>
        <w:instrText>.</w:instrText>
      </w:r>
      <w:r w:rsidRPr="002F0D67">
        <w:rPr>
          <w:rFonts w:ascii="Times New Roman" w:hAnsi="Times New Roman" w:cs="Times New Roman"/>
          <w:sz w:val="28"/>
          <w:szCs w:val="28"/>
          <w:lang w:val="en-US"/>
        </w:rPr>
        <w:instrText>com</w:instrText>
      </w:r>
      <w:r w:rsidRPr="0088013E">
        <w:rPr>
          <w:rFonts w:ascii="Times New Roman" w:hAnsi="Times New Roman" w:cs="Times New Roman"/>
          <w:sz w:val="28"/>
          <w:szCs w:val="28"/>
          <w:lang w:val="en-US"/>
        </w:rPr>
        <w:instrText>/</w:instrText>
      </w:r>
      <w:r w:rsidRPr="002F0D67">
        <w:rPr>
          <w:rFonts w:ascii="Times New Roman" w:hAnsi="Times New Roman" w:cs="Times New Roman"/>
          <w:sz w:val="28"/>
          <w:szCs w:val="28"/>
          <w:lang w:val="en-US"/>
        </w:rPr>
        <w:instrText>topics</w:instrText>
      </w:r>
      <w:r w:rsidRPr="0088013E">
        <w:rPr>
          <w:rFonts w:ascii="Times New Roman" w:hAnsi="Times New Roman" w:cs="Times New Roman"/>
          <w:sz w:val="28"/>
          <w:szCs w:val="28"/>
          <w:lang w:val="en-US"/>
        </w:rPr>
        <w:instrText>/18/</w:instrText>
      </w:r>
      <w:r w:rsidRPr="002F0D67">
        <w:rPr>
          <w:rFonts w:ascii="Times New Roman" w:hAnsi="Times New Roman" w:cs="Times New Roman"/>
          <w:sz w:val="28"/>
          <w:szCs w:val="28"/>
          <w:lang w:val="en-US"/>
        </w:rPr>
        <w:instrText>economics</w:instrText>
      </w:r>
      <w:r w:rsidRPr="0088013E">
        <w:rPr>
          <w:rFonts w:ascii="Times New Roman" w:hAnsi="Times New Roman" w:cs="Times New Roman"/>
          <w:sz w:val="28"/>
          <w:szCs w:val="28"/>
          <w:lang w:val="en-US"/>
        </w:rPr>
        <w:instrText xml:space="preserve">" </w:instrText>
      </w:r>
      <w:r>
        <w:rPr>
          <w:rFonts w:ascii="Times New Roman" w:hAnsi="Times New Roman" w:cs="Times New Roman"/>
          <w:sz w:val="28"/>
          <w:szCs w:val="28"/>
          <w:lang w:val="en-US"/>
        </w:rPr>
        <w:fldChar w:fldCharType="separate"/>
      </w:r>
      <w:r w:rsidRPr="006A56DD">
        <w:rPr>
          <w:rStyle w:val="a3"/>
          <w:rFonts w:ascii="Times New Roman" w:hAnsi="Times New Roman" w:cs="Times New Roman"/>
          <w:sz w:val="28"/>
          <w:szCs w:val="28"/>
          <w:lang w:val="en-US"/>
        </w:rPr>
        <w:t>http</w:t>
      </w:r>
      <w:r w:rsidRPr="0088013E">
        <w:rPr>
          <w:rStyle w:val="a3"/>
          <w:rFonts w:ascii="Times New Roman" w:hAnsi="Times New Roman" w:cs="Times New Roman"/>
          <w:sz w:val="28"/>
          <w:szCs w:val="28"/>
          <w:lang w:val="en-US"/>
        </w:rPr>
        <w:t>://</w:t>
      </w:r>
      <w:r w:rsidRPr="006A56DD">
        <w:rPr>
          <w:rStyle w:val="a3"/>
          <w:rFonts w:ascii="Times New Roman" w:hAnsi="Times New Roman" w:cs="Times New Roman"/>
          <w:sz w:val="28"/>
          <w:szCs w:val="28"/>
          <w:lang w:val="en-US"/>
        </w:rPr>
        <w:t>www</w:t>
      </w:r>
      <w:r w:rsidRPr="0088013E">
        <w:rPr>
          <w:rStyle w:val="a3"/>
          <w:rFonts w:ascii="Times New Roman" w:hAnsi="Times New Roman" w:cs="Times New Roman"/>
          <w:sz w:val="28"/>
          <w:szCs w:val="28"/>
          <w:lang w:val="en-US"/>
        </w:rPr>
        <w:t>.</w:t>
      </w:r>
      <w:r w:rsidRPr="006A56DD">
        <w:rPr>
          <w:rStyle w:val="a3"/>
          <w:rFonts w:ascii="Times New Roman" w:hAnsi="Times New Roman" w:cs="Times New Roman"/>
          <w:sz w:val="28"/>
          <w:szCs w:val="28"/>
          <w:lang w:val="en-US"/>
        </w:rPr>
        <w:t>inquiriesjournal</w:t>
      </w:r>
      <w:r w:rsidRPr="0088013E">
        <w:rPr>
          <w:rStyle w:val="a3"/>
          <w:rFonts w:ascii="Times New Roman" w:hAnsi="Times New Roman" w:cs="Times New Roman"/>
          <w:sz w:val="28"/>
          <w:szCs w:val="28"/>
          <w:lang w:val="en-US"/>
        </w:rPr>
        <w:t>.</w:t>
      </w:r>
      <w:r w:rsidRPr="006A56DD">
        <w:rPr>
          <w:rStyle w:val="a3"/>
          <w:rFonts w:ascii="Times New Roman" w:hAnsi="Times New Roman" w:cs="Times New Roman"/>
          <w:sz w:val="28"/>
          <w:szCs w:val="28"/>
          <w:lang w:val="en-US"/>
        </w:rPr>
        <w:t>com</w:t>
      </w:r>
      <w:r w:rsidRPr="0088013E">
        <w:rPr>
          <w:rStyle w:val="a3"/>
          <w:rFonts w:ascii="Times New Roman" w:hAnsi="Times New Roman" w:cs="Times New Roman"/>
          <w:sz w:val="28"/>
          <w:szCs w:val="28"/>
          <w:lang w:val="en-US"/>
        </w:rPr>
        <w:t>/</w:t>
      </w:r>
      <w:r w:rsidRPr="006A56DD">
        <w:rPr>
          <w:rStyle w:val="a3"/>
          <w:rFonts w:ascii="Times New Roman" w:hAnsi="Times New Roman" w:cs="Times New Roman"/>
          <w:sz w:val="28"/>
          <w:szCs w:val="28"/>
          <w:lang w:val="en-US"/>
        </w:rPr>
        <w:t>topics</w:t>
      </w:r>
      <w:r w:rsidRPr="0088013E">
        <w:rPr>
          <w:rStyle w:val="a3"/>
          <w:rFonts w:ascii="Times New Roman" w:hAnsi="Times New Roman" w:cs="Times New Roman"/>
          <w:sz w:val="28"/>
          <w:szCs w:val="28"/>
          <w:lang w:val="en-US"/>
        </w:rPr>
        <w:t>/18/</w:t>
      </w:r>
      <w:r w:rsidRPr="006A56DD">
        <w:rPr>
          <w:rStyle w:val="a3"/>
          <w:rFonts w:ascii="Times New Roman" w:hAnsi="Times New Roman" w:cs="Times New Roman"/>
          <w:sz w:val="28"/>
          <w:szCs w:val="28"/>
          <w:lang w:val="en-US"/>
        </w:rPr>
        <w:t>economics</w:t>
      </w:r>
      <w:r>
        <w:rPr>
          <w:rFonts w:ascii="Times New Roman" w:hAnsi="Times New Roman" w:cs="Times New Roman"/>
          <w:sz w:val="28"/>
          <w:szCs w:val="28"/>
          <w:lang w:val="en-US"/>
        </w:rPr>
        <w:fldChar w:fldCharType="end"/>
      </w:r>
      <w:r>
        <w:rPr>
          <w:rFonts w:ascii="Times New Roman" w:hAnsi="Times New Roman" w:cs="Times New Roman"/>
          <w:sz w:val="28"/>
          <w:szCs w:val="28"/>
          <w:lang w:val="en-US"/>
        </w:rPr>
        <w:t>.</w:t>
      </w:r>
    </w:p>
    <w:p w:rsidR="00B07054" w:rsidRPr="00B07054" w:rsidRDefault="00B07054" w:rsidP="00B07054">
      <w:pPr>
        <w:pStyle w:val="aa"/>
        <w:shd w:val="clear" w:color="auto" w:fill="FFFFFF" w:themeFill="background1"/>
        <w:spacing w:before="0" w:beforeAutospacing="0" w:after="0" w:afterAutospacing="0" w:line="360" w:lineRule="auto"/>
        <w:ind w:firstLine="709"/>
        <w:jc w:val="both"/>
        <w:rPr>
          <w:color w:val="000000" w:themeColor="text1"/>
          <w:sz w:val="28"/>
          <w:szCs w:val="28"/>
          <w:shd w:val="clear" w:color="auto" w:fill="FFFFFF" w:themeFill="background1"/>
          <w:lang w:val="en-US"/>
        </w:rPr>
      </w:pPr>
      <w:r w:rsidRPr="00B07054">
        <w:rPr>
          <w:color w:val="000000" w:themeColor="text1"/>
          <w:sz w:val="28"/>
          <w:szCs w:val="28"/>
          <w:shd w:val="clear" w:color="auto" w:fill="FFFFFF" w:themeFill="background1"/>
          <w:lang w:val="en-US"/>
        </w:rPr>
        <w:t>The author starts by telling the reader that the COVID-19 crisis has exacerbated current global challenges. However, this article argues that this time of crisis can also be a unique opportunity for the existing global economic institutions - G20, WTO, IMF, and World Bank (WB) - to make the necessary improvements that are needed to effectively address the global challenges of our time. First and foremost, these challenges include the immediate health crisis, climate change, and global inequality. </w:t>
      </w:r>
      <w:r w:rsidR="00090C9F">
        <w:rPr>
          <w:color w:val="000000"/>
          <w:sz w:val="28"/>
          <w:szCs w:val="28"/>
          <w:lang w:val="en-US"/>
        </w:rPr>
        <w:t>According to the article</w:t>
      </w:r>
      <w:r w:rsidR="00090C9F" w:rsidRPr="00E0103E">
        <w:rPr>
          <w:color w:val="000000"/>
          <w:sz w:val="28"/>
          <w:szCs w:val="28"/>
          <w:lang w:val="en-US"/>
        </w:rPr>
        <w:t xml:space="preserve"> </w:t>
      </w:r>
      <w:r w:rsidR="00090C9F">
        <w:rPr>
          <w:color w:val="000000" w:themeColor="text1"/>
          <w:sz w:val="28"/>
          <w:szCs w:val="28"/>
          <w:shd w:val="clear" w:color="auto" w:fill="FFFFFF" w:themeFill="background1"/>
          <w:lang w:val="en-US"/>
        </w:rPr>
        <w:t>t</w:t>
      </w:r>
      <w:r w:rsidRPr="00B07054">
        <w:rPr>
          <w:color w:val="000000" w:themeColor="text1"/>
          <w:sz w:val="28"/>
          <w:szCs w:val="28"/>
          <w:shd w:val="clear" w:color="auto" w:fill="FFFFFF" w:themeFill="background1"/>
          <w:lang w:val="en-US"/>
        </w:rPr>
        <w:t>he opportunity has come to become effective altruists, that is, to do the best possible for people who are worse off at a moderate cost to oneself. </w:t>
      </w:r>
      <w:r w:rsidR="00090C9F">
        <w:rPr>
          <w:sz w:val="28"/>
          <w:szCs w:val="28"/>
          <w:lang w:val="en-US"/>
        </w:rPr>
        <w:t xml:space="preserve">In addition to this </w:t>
      </w:r>
      <w:r w:rsidR="00090C9F">
        <w:rPr>
          <w:color w:val="000000" w:themeColor="text1"/>
          <w:sz w:val="28"/>
          <w:szCs w:val="28"/>
          <w:shd w:val="clear" w:color="auto" w:fill="FFFFFF" w:themeFill="background1"/>
          <w:lang w:val="en-US"/>
        </w:rPr>
        <w:t>t</w:t>
      </w:r>
      <w:r w:rsidRPr="00B07054">
        <w:rPr>
          <w:color w:val="000000" w:themeColor="text1"/>
          <w:sz w:val="28"/>
          <w:szCs w:val="28"/>
          <w:shd w:val="clear" w:color="auto" w:fill="FFFFFF" w:themeFill="background1"/>
          <w:lang w:val="en-US"/>
        </w:rPr>
        <w:t>he article presents a wide range of expert solutions to these challenges - political will is needed to seize the opportunity.</w:t>
      </w:r>
    </w:p>
    <w:p w:rsidR="00B07054" w:rsidRDefault="00B07054" w:rsidP="00B07054">
      <w:pPr>
        <w:shd w:val="clear" w:color="auto" w:fill="FFFFFF"/>
        <w:spacing w:line="360" w:lineRule="auto"/>
        <w:ind w:firstLine="709"/>
        <w:jc w:val="both"/>
        <w:rPr>
          <w:rFonts w:ascii="Times New Roman" w:eastAsia="Times New Roman" w:hAnsi="Times New Roman" w:cs="Times New Roman"/>
          <w:color w:val="000000" w:themeColor="text1"/>
          <w:sz w:val="28"/>
          <w:szCs w:val="28"/>
          <w:lang w:val="en-US"/>
        </w:rPr>
      </w:pPr>
      <w:r w:rsidRPr="00B07054">
        <w:rPr>
          <w:rFonts w:ascii="Times New Roman" w:eastAsia="Times New Roman" w:hAnsi="Times New Roman" w:cs="Times New Roman"/>
          <w:color w:val="000000" w:themeColor="text1"/>
          <w:sz w:val="28"/>
          <w:szCs w:val="28"/>
          <w:lang w:val="en-US"/>
        </w:rPr>
        <w:t>This article has highlighted the opportunity for the global economic institutions to assist in rebuilding a more sustainable and inclusive world. </w:t>
      </w:r>
    </w:p>
    <w:p w:rsidR="00090C9F" w:rsidRDefault="00B07054" w:rsidP="00B07054">
      <w:pPr>
        <w:spacing w:line="360" w:lineRule="auto"/>
        <w:ind w:firstLine="851"/>
        <w:jc w:val="both"/>
        <w:rPr>
          <w:rFonts w:ascii="Times New Roman" w:eastAsia="Times New Roman" w:hAnsi="Times New Roman" w:cs="Times New Roman"/>
          <w:color w:val="000000" w:themeColor="text1"/>
          <w:sz w:val="28"/>
          <w:szCs w:val="28"/>
          <w:lang w:val="en-US"/>
        </w:rPr>
      </w:pPr>
      <w:r w:rsidRPr="00B07054">
        <w:rPr>
          <w:rFonts w:ascii="Times New Roman" w:eastAsia="Times New Roman" w:hAnsi="Times New Roman" w:cs="Times New Roman"/>
          <w:color w:val="000000" w:themeColor="text1"/>
          <w:sz w:val="28"/>
          <w:szCs w:val="28"/>
          <w:lang w:val="en-US"/>
        </w:rPr>
        <w:t xml:space="preserve">A range of solutions were proposed on how to best address COVID-19, Climate Change, and Global Inequality -, which can be categorized as: </w:t>
      </w:r>
    </w:p>
    <w:p w:rsidR="00090C9F" w:rsidRDefault="00090C9F" w:rsidP="00B07054">
      <w:pPr>
        <w:spacing w:line="360" w:lineRule="auto"/>
        <w:ind w:firstLine="851"/>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w:t>
      </w:r>
      <w:r w:rsidR="00B07054" w:rsidRPr="00B07054">
        <w:rPr>
          <w:rFonts w:ascii="Times New Roman" w:eastAsia="Times New Roman" w:hAnsi="Times New Roman" w:cs="Times New Roman"/>
          <w:color w:val="000000" w:themeColor="text1"/>
          <w:sz w:val="28"/>
          <w:szCs w:val="28"/>
          <w:lang w:val="en-US"/>
        </w:rPr>
        <w:t xml:space="preserve">) </w:t>
      </w:r>
      <w:proofErr w:type="gramStart"/>
      <w:r w:rsidR="00B07054" w:rsidRPr="00B07054">
        <w:rPr>
          <w:rFonts w:ascii="Times New Roman" w:eastAsia="Times New Roman" w:hAnsi="Times New Roman" w:cs="Times New Roman"/>
          <w:color w:val="000000" w:themeColor="text1"/>
          <w:sz w:val="28"/>
          <w:szCs w:val="28"/>
          <w:lang w:val="en-US"/>
        </w:rPr>
        <w:t>dissemination</w:t>
      </w:r>
      <w:proofErr w:type="gramEnd"/>
      <w:r w:rsidR="00B07054" w:rsidRPr="00B07054">
        <w:rPr>
          <w:rFonts w:ascii="Times New Roman" w:eastAsia="Times New Roman" w:hAnsi="Times New Roman" w:cs="Times New Roman"/>
          <w:color w:val="000000" w:themeColor="text1"/>
          <w:sz w:val="28"/>
          <w:szCs w:val="28"/>
          <w:lang w:val="en-US"/>
        </w:rPr>
        <w:t xml:space="preserve"> and implementation support through conditionality and advisory of necessary social and economic policy adjustments by IMF and WB; </w:t>
      </w:r>
    </w:p>
    <w:p w:rsidR="00090C9F" w:rsidRDefault="00090C9F" w:rsidP="00B07054">
      <w:pPr>
        <w:spacing w:line="360" w:lineRule="auto"/>
        <w:ind w:firstLine="851"/>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2</w:t>
      </w:r>
      <w:r w:rsidR="00B07054" w:rsidRPr="00B07054">
        <w:rPr>
          <w:rFonts w:ascii="Times New Roman" w:eastAsia="Times New Roman" w:hAnsi="Times New Roman" w:cs="Times New Roman"/>
          <w:color w:val="000000" w:themeColor="text1"/>
          <w:sz w:val="28"/>
          <w:szCs w:val="28"/>
          <w:lang w:val="en-US"/>
        </w:rPr>
        <w:t xml:space="preserve">) </w:t>
      </w:r>
      <w:proofErr w:type="gramStart"/>
      <w:r w:rsidR="00B07054" w:rsidRPr="00B07054">
        <w:rPr>
          <w:rFonts w:ascii="Times New Roman" w:eastAsia="Times New Roman" w:hAnsi="Times New Roman" w:cs="Times New Roman"/>
          <w:color w:val="000000" w:themeColor="text1"/>
          <w:sz w:val="28"/>
          <w:szCs w:val="28"/>
          <w:lang w:val="en-US"/>
        </w:rPr>
        <w:t>institutional</w:t>
      </w:r>
      <w:proofErr w:type="gramEnd"/>
      <w:r w:rsidR="00B07054" w:rsidRPr="00B07054">
        <w:rPr>
          <w:rFonts w:ascii="Times New Roman" w:eastAsia="Times New Roman" w:hAnsi="Times New Roman" w:cs="Times New Roman"/>
          <w:color w:val="000000" w:themeColor="text1"/>
          <w:sz w:val="28"/>
          <w:szCs w:val="28"/>
          <w:lang w:val="en-US"/>
        </w:rPr>
        <w:t xml:space="preserve"> and normative reform of IMF, WB, WTO for more legitimacy and effectiveness; and</w:t>
      </w:r>
    </w:p>
    <w:p w:rsidR="00090C9F" w:rsidRDefault="00090C9F" w:rsidP="00B07054">
      <w:pPr>
        <w:spacing w:line="360" w:lineRule="auto"/>
        <w:ind w:firstLine="851"/>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3</w:t>
      </w:r>
      <w:r w:rsidR="00B07054" w:rsidRPr="00B07054">
        <w:rPr>
          <w:rFonts w:ascii="Times New Roman" w:eastAsia="Times New Roman" w:hAnsi="Times New Roman" w:cs="Times New Roman"/>
          <w:color w:val="000000" w:themeColor="text1"/>
          <w:sz w:val="28"/>
          <w:szCs w:val="28"/>
          <w:lang w:val="en-US"/>
        </w:rPr>
        <w:t xml:space="preserve">) </w:t>
      </w:r>
      <w:proofErr w:type="gramStart"/>
      <w:r w:rsidR="00B07054" w:rsidRPr="00B07054">
        <w:rPr>
          <w:rFonts w:ascii="Times New Roman" w:eastAsia="Times New Roman" w:hAnsi="Times New Roman" w:cs="Times New Roman"/>
          <w:color w:val="000000" w:themeColor="text1"/>
          <w:sz w:val="28"/>
          <w:szCs w:val="28"/>
          <w:lang w:val="en-US"/>
        </w:rPr>
        <w:t>creation</w:t>
      </w:r>
      <w:proofErr w:type="gramEnd"/>
      <w:r w:rsidR="00B07054" w:rsidRPr="00B07054">
        <w:rPr>
          <w:rFonts w:ascii="Times New Roman" w:eastAsia="Times New Roman" w:hAnsi="Times New Roman" w:cs="Times New Roman"/>
          <w:color w:val="000000" w:themeColor="text1"/>
          <w:sz w:val="28"/>
          <w:szCs w:val="28"/>
          <w:lang w:val="en-US"/>
        </w:rPr>
        <w:t xml:space="preserve"> of climate clubs, i.e. economic institutions that connect economic benefits with sustainable policies. </w:t>
      </w:r>
    </w:p>
    <w:p w:rsidR="00B07054" w:rsidRDefault="00090C9F" w:rsidP="00B07054">
      <w:pPr>
        <w:spacing w:line="360" w:lineRule="auto"/>
        <w:ind w:firstLine="851"/>
        <w:jc w:val="both"/>
        <w:rPr>
          <w:rFonts w:ascii="Times New Roman" w:hAnsi="Times New Roman"/>
          <w:color w:val="000000"/>
          <w:sz w:val="28"/>
          <w:szCs w:val="28"/>
          <w:lang w:val="en-US"/>
        </w:rPr>
      </w:pPr>
      <w:r w:rsidRPr="00E0103E">
        <w:rPr>
          <w:rFonts w:ascii="Times New Roman" w:hAnsi="Times New Roman"/>
          <w:color w:val="000000"/>
          <w:sz w:val="28"/>
          <w:szCs w:val="28"/>
          <w:lang w:val="en-US"/>
        </w:rPr>
        <w:t xml:space="preserve">In general </w:t>
      </w:r>
      <w:r>
        <w:rPr>
          <w:rFonts w:ascii="Times New Roman" w:eastAsia="Times New Roman" w:hAnsi="Times New Roman" w:cs="Times New Roman"/>
          <w:color w:val="000000" w:themeColor="text1"/>
          <w:sz w:val="28"/>
          <w:szCs w:val="28"/>
          <w:lang w:val="en-US"/>
        </w:rPr>
        <w:t>a</w:t>
      </w:r>
      <w:r w:rsidR="00B07054" w:rsidRPr="00B07054">
        <w:rPr>
          <w:rFonts w:ascii="Times New Roman" w:eastAsia="Times New Roman" w:hAnsi="Times New Roman" w:cs="Times New Roman"/>
          <w:color w:val="000000" w:themeColor="text1"/>
          <w:sz w:val="28"/>
          <w:szCs w:val="28"/>
          <w:lang w:val="en-US"/>
        </w:rPr>
        <w:t>ll these solutions require a renewed will of states to engage in sustained cooperation. </w:t>
      </w:r>
      <w:r>
        <w:rPr>
          <w:rFonts w:ascii="Times New Roman" w:hAnsi="Times New Roman"/>
          <w:sz w:val="28"/>
          <w:szCs w:val="28"/>
          <w:lang w:val="en-US"/>
        </w:rPr>
        <w:t xml:space="preserve"> </w:t>
      </w:r>
      <w:proofErr w:type="spellStart"/>
      <w:proofErr w:type="gramStart"/>
      <w:r w:rsidR="00B07054" w:rsidRPr="00B07054">
        <w:rPr>
          <w:rFonts w:ascii="Times New Roman" w:eastAsia="Times New Roman" w:hAnsi="Times New Roman" w:cs="Times New Roman"/>
          <w:color w:val="000000" w:themeColor="text1"/>
          <w:sz w:val="28"/>
          <w:szCs w:val="28"/>
          <w:lang w:val="en-US"/>
        </w:rPr>
        <w:t>This</w:t>
      </w:r>
      <w:proofErr w:type="spellEnd"/>
      <w:proofErr w:type="gramEnd"/>
      <w:r w:rsidR="00B07054" w:rsidRPr="00B07054">
        <w:rPr>
          <w:rFonts w:ascii="Times New Roman" w:eastAsia="Times New Roman" w:hAnsi="Times New Roman" w:cs="Times New Roman"/>
          <w:color w:val="000000" w:themeColor="text1"/>
          <w:sz w:val="28"/>
          <w:szCs w:val="28"/>
          <w:lang w:val="en-US"/>
        </w:rPr>
        <w:t xml:space="preserve"> can be provided to a certain degree by co-benefits, but also requires morality, i.e., the will to shape IFIs into platforms that make a greater difference for all and not just for narrow interests - some effective altruism cannot be too much to ask.</w:t>
      </w:r>
      <w:r w:rsidR="00B07054" w:rsidRPr="00B07054">
        <w:rPr>
          <w:rFonts w:ascii="Times New Roman" w:hAnsi="Times New Roman"/>
          <w:color w:val="000000"/>
          <w:sz w:val="28"/>
          <w:szCs w:val="28"/>
          <w:lang w:val="en-US"/>
        </w:rPr>
        <w:t xml:space="preserve"> </w:t>
      </w:r>
    </w:p>
    <w:p w:rsidR="00B07054" w:rsidRDefault="00B07054" w:rsidP="00B07054">
      <w:pPr>
        <w:spacing w:line="360" w:lineRule="auto"/>
        <w:ind w:firstLine="851"/>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 found this </w:t>
      </w:r>
      <w:r w:rsidRPr="00E0103E">
        <w:rPr>
          <w:rFonts w:ascii="Times New Roman" w:hAnsi="Times New Roman"/>
          <w:color w:val="000000"/>
          <w:sz w:val="28"/>
          <w:szCs w:val="28"/>
          <w:lang w:val="en-US"/>
        </w:rPr>
        <w:t>article inte</w:t>
      </w:r>
      <w:r w:rsidR="00403101">
        <w:rPr>
          <w:rFonts w:ascii="Times New Roman" w:hAnsi="Times New Roman"/>
          <w:color w:val="000000"/>
          <w:sz w:val="28"/>
          <w:szCs w:val="28"/>
          <w:lang w:val="en-US"/>
        </w:rPr>
        <w:t>resting and informative,</w:t>
      </w:r>
      <w:r w:rsidRPr="00E0103E">
        <w:rPr>
          <w:rFonts w:ascii="Times New Roman" w:hAnsi="Times New Roman"/>
          <w:color w:val="000000"/>
          <w:sz w:val="28"/>
          <w:szCs w:val="28"/>
          <w:lang w:val="en-US"/>
        </w:rPr>
        <w:t xml:space="preserve"> </w:t>
      </w:r>
      <w:r w:rsidR="00403101">
        <w:rPr>
          <w:rFonts w:ascii="Times New Roman" w:hAnsi="Times New Roman"/>
          <w:color w:val="000000"/>
          <w:sz w:val="28"/>
          <w:szCs w:val="28"/>
          <w:lang w:val="en-US"/>
        </w:rPr>
        <w:t xml:space="preserve">because </w:t>
      </w:r>
      <w:r w:rsidR="00403101" w:rsidRPr="00403101">
        <w:rPr>
          <w:rFonts w:ascii="Times New Roman" w:hAnsi="Times New Roman"/>
          <w:color w:val="000000"/>
          <w:sz w:val="28"/>
          <w:szCs w:val="28"/>
          <w:lang w:val="en-US"/>
        </w:rPr>
        <w:t>the article proposes a solution to many eco</w:t>
      </w:r>
      <w:r w:rsidR="00403101">
        <w:rPr>
          <w:rFonts w:ascii="Times New Roman" w:hAnsi="Times New Roman"/>
          <w:color w:val="000000"/>
          <w:sz w:val="28"/>
          <w:szCs w:val="28"/>
          <w:lang w:val="en-US"/>
        </w:rPr>
        <w:t xml:space="preserve">nomic problems during the </w:t>
      </w:r>
      <w:proofErr w:type="spellStart"/>
      <w:r w:rsidR="00403101">
        <w:rPr>
          <w:rFonts w:ascii="Times New Roman" w:hAnsi="Times New Roman"/>
          <w:color w:val="000000"/>
          <w:sz w:val="28"/>
          <w:szCs w:val="28"/>
          <w:lang w:val="en-US"/>
        </w:rPr>
        <w:t>covid</w:t>
      </w:r>
      <w:proofErr w:type="spellEnd"/>
      <w:r w:rsidR="00403101">
        <w:rPr>
          <w:rFonts w:ascii="Times New Roman" w:hAnsi="Times New Roman"/>
          <w:color w:val="000000"/>
          <w:sz w:val="28"/>
          <w:szCs w:val="28"/>
          <w:lang w:val="en-US"/>
        </w:rPr>
        <w:t xml:space="preserve"> </w:t>
      </w:r>
      <w:proofErr w:type="gramStart"/>
      <w:r w:rsidR="00403101" w:rsidRPr="00403101">
        <w:rPr>
          <w:rFonts w:ascii="Times New Roman" w:hAnsi="Times New Roman"/>
          <w:color w:val="000000"/>
          <w:sz w:val="28"/>
          <w:szCs w:val="28"/>
          <w:lang w:val="en-US"/>
        </w:rPr>
        <w:t xml:space="preserve">period </w:t>
      </w:r>
      <w:r w:rsidR="00403101">
        <w:rPr>
          <w:rFonts w:ascii="Times New Roman" w:hAnsi="Times New Roman"/>
          <w:color w:val="000000"/>
          <w:sz w:val="28"/>
          <w:szCs w:val="28"/>
          <w:lang w:val="en-US"/>
        </w:rPr>
        <w:t>.</w:t>
      </w:r>
      <w:proofErr w:type="gramEnd"/>
    </w:p>
    <w:p w:rsidR="00E4343C" w:rsidRDefault="00E4343C" w:rsidP="00B07054">
      <w:pPr>
        <w:spacing w:line="360" w:lineRule="auto"/>
        <w:ind w:firstLine="851"/>
        <w:jc w:val="both"/>
        <w:rPr>
          <w:rFonts w:ascii="Times New Roman" w:hAnsi="Times New Roman"/>
          <w:color w:val="000000"/>
          <w:sz w:val="28"/>
          <w:szCs w:val="28"/>
          <w:lang w:val="en-US"/>
        </w:rPr>
      </w:pPr>
    </w:p>
    <w:p w:rsidR="00E4343C" w:rsidRPr="009E4F05" w:rsidRDefault="009E4F05" w:rsidP="009E4F05">
      <w:pPr>
        <w:spacing w:line="360" w:lineRule="auto"/>
        <w:jc w:val="center"/>
        <w:rPr>
          <w:rFonts w:ascii="Times New Roman" w:hAnsi="Times New Roman"/>
          <w:b/>
          <w:color w:val="000000"/>
          <w:sz w:val="28"/>
          <w:szCs w:val="28"/>
        </w:rPr>
      </w:pPr>
      <w:r w:rsidRPr="009E4F05">
        <w:rPr>
          <w:rFonts w:ascii="Times New Roman" w:hAnsi="Times New Roman"/>
          <w:b/>
          <w:color w:val="000000"/>
          <w:sz w:val="28"/>
          <w:szCs w:val="28"/>
        </w:rPr>
        <w:t>Аннотация</w:t>
      </w:r>
    </w:p>
    <w:p w:rsidR="00090C9F" w:rsidRPr="00090C9F" w:rsidRDefault="00E4343C" w:rsidP="00090C9F">
      <w:pPr>
        <w:spacing w:line="36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Статья называется </w:t>
      </w:r>
      <w:r w:rsidR="00090C9F" w:rsidRPr="00090C9F">
        <w:rPr>
          <w:rFonts w:ascii="Times New Roman" w:hAnsi="Times New Roman"/>
          <w:color w:val="000000"/>
          <w:sz w:val="28"/>
          <w:szCs w:val="28"/>
        </w:rPr>
        <w:t xml:space="preserve"> ​​«Превращение кризиса в возможность: как глобальные экономические институты могут использовать </w:t>
      </w:r>
      <w:r w:rsidR="00090C9F" w:rsidRPr="00090C9F">
        <w:rPr>
          <w:rFonts w:ascii="Times New Roman" w:hAnsi="Times New Roman"/>
          <w:color w:val="000000"/>
          <w:sz w:val="28"/>
          <w:szCs w:val="28"/>
          <w:lang w:val="en-US"/>
        </w:rPr>
        <w:t>COVID</w:t>
      </w:r>
      <w:r w:rsidR="00090C9F" w:rsidRPr="00090C9F">
        <w:rPr>
          <w:rFonts w:ascii="Times New Roman" w:hAnsi="Times New Roman"/>
          <w:color w:val="000000"/>
          <w:sz w:val="28"/>
          <w:szCs w:val="28"/>
        </w:rPr>
        <w:t xml:space="preserve">-19 для решения глобальных проблем». Автор статьи - </w:t>
      </w:r>
      <w:proofErr w:type="spellStart"/>
      <w:r w:rsidR="00090C9F" w:rsidRPr="00090C9F">
        <w:rPr>
          <w:rFonts w:ascii="Times New Roman" w:hAnsi="Times New Roman"/>
          <w:color w:val="000000"/>
          <w:sz w:val="28"/>
          <w:szCs w:val="28"/>
        </w:rPr>
        <w:t>Николас</w:t>
      </w:r>
      <w:proofErr w:type="spellEnd"/>
      <w:r w:rsidR="00090C9F" w:rsidRPr="00090C9F">
        <w:rPr>
          <w:rFonts w:ascii="Times New Roman" w:hAnsi="Times New Roman"/>
          <w:color w:val="000000"/>
          <w:sz w:val="28"/>
          <w:szCs w:val="28"/>
        </w:rPr>
        <w:t xml:space="preserve"> </w:t>
      </w:r>
      <w:proofErr w:type="spellStart"/>
      <w:r w:rsidR="00090C9F" w:rsidRPr="00090C9F">
        <w:rPr>
          <w:rFonts w:ascii="Times New Roman" w:hAnsi="Times New Roman"/>
          <w:color w:val="000000"/>
          <w:sz w:val="28"/>
          <w:szCs w:val="28"/>
        </w:rPr>
        <w:t>Вербеек</w:t>
      </w:r>
      <w:proofErr w:type="spellEnd"/>
      <w:r w:rsidR="00090C9F" w:rsidRPr="00090C9F">
        <w:rPr>
          <w:rFonts w:ascii="Times New Roman" w:hAnsi="Times New Roman"/>
          <w:color w:val="000000"/>
          <w:sz w:val="28"/>
          <w:szCs w:val="28"/>
        </w:rPr>
        <w:t>.</w:t>
      </w:r>
    </w:p>
    <w:p w:rsidR="00090C9F" w:rsidRPr="00090C9F" w:rsidRDefault="00090C9F" w:rsidP="00090C9F">
      <w:pPr>
        <w:spacing w:line="360" w:lineRule="auto"/>
        <w:ind w:firstLine="851"/>
        <w:jc w:val="both"/>
        <w:rPr>
          <w:rFonts w:ascii="Times New Roman" w:hAnsi="Times New Roman"/>
          <w:color w:val="000000"/>
          <w:sz w:val="28"/>
          <w:szCs w:val="28"/>
        </w:rPr>
      </w:pPr>
      <w:proofErr w:type="spellStart"/>
      <w:r w:rsidRPr="00090C9F">
        <w:rPr>
          <w:rFonts w:ascii="Times New Roman" w:hAnsi="Times New Roman"/>
          <w:color w:val="000000"/>
          <w:sz w:val="28"/>
          <w:szCs w:val="28"/>
        </w:rPr>
        <w:t>Николас</w:t>
      </w:r>
      <w:proofErr w:type="spellEnd"/>
      <w:r w:rsidRPr="00090C9F">
        <w:rPr>
          <w:rFonts w:ascii="Times New Roman" w:hAnsi="Times New Roman"/>
          <w:color w:val="000000"/>
          <w:sz w:val="28"/>
          <w:szCs w:val="28"/>
        </w:rPr>
        <w:t xml:space="preserve"> </w:t>
      </w:r>
      <w:proofErr w:type="spellStart"/>
      <w:r w:rsidRPr="00090C9F">
        <w:rPr>
          <w:rFonts w:ascii="Times New Roman" w:hAnsi="Times New Roman"/>
          <w:color w:val="000000"/>
          <w:sz w:val="28"/>
          <w:szCs w:val="28"/>
        </w:rPr>
        <w:t>Вербеек</w:t>
      </w:r>
      <w:proofErr w:type="spellEnd"/>
      <w:r w:rsidRPr="00090C9F">
        <w:rPr>
          <w:rFonts w:ascii="Times New Roman" w:hAnsi="Times New Roman"/>
          <w:color w:val="000000"/>
          <w:sz w:val="28"/>
          <w:szCs w:val="28"/>
        </w:rPr>
        <w:t xml:space="preserve"> окончил Лейденский университет в Гааге, Нидерланды, в 2021 году со степенью магистра международных отношений и дипломатии.</w:t>
      </w:r>
    </w:p>
    <w:p w:rsidR="00090C9F" w:rsidRPr="00E4343C"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 xml:space="preserve">Эта статья была опубликована на сайте </w:t>
      </w:r>
      <w:hyperlink r:id="rId59" w:history="1">
        <w:r w:rsidR="00E4343C" w:rsidRPr="006A56DD">
          <w:rPr>
            <w:rStyle w:val="a3"/>
            <w:rFonts w:ascii="Times New Roman" w:hAnsi="Times New Roman"/>
            <w:sz w:val="28"/>
            <w:szCs w:val="28"/>
            <w:lang w:val="en-US"/>
          </w:rPr>
          <w:t>http</w:t>
        </w:r>
        <w:r w:rsidR="00E4343C" w:rsidRPr="006A56DD">
          <w:rPr>
            <w:rStyle w:val="a3"/>
            <w:rFonts w:ascii="Times New Roman" w:hAnsi="Times New Roman"/>
            <w:sz w:val="28"/>
            <w:szCs w:val="28"/>
          </w:rPr>
          <w:t>://</w:t>
        </w:r>
        <w:r w:rsidR="00E4343C" w:rsidRPr="006A56DD">
          <w:rPr>
            <w:rStyle w:val="a3"/>
            <w:rFonts w:ascii="Times New Roman" w:hAnsi="Times New Roman"/>
            <w:sz w:val="28"/>
            <w:szCs w:val="28"/>
            <w:lang w:val="en-US"/>
          </w:rPr>
          <w:t>www</w:t>
        </w:r>
        <w:r w:rsidR="00E4343C" w:rsidRPr="006A56DD">
          <w:rPr>
            <w:rStyle w:val="a3"/>
            <w:rFonts w:ascii="Times New Roman" w:hAnsi="Times New Roman"/>
            <w:sz w:val="28"/>
            <w:szCs w:val="28"/>
          </w:rPr>
          <w:t>.</w:t>
        </w:r>
        <w:proofErr w:type="spellStart"/>
        <w:r w:rsidR="00E4343C" w:rsidRPr="006A56DD">
          <w:rPr>
            <w:rStyle w:val="a3"/>
            <w:rFonts w:ascii="Times New Roman" w:hAnsi="Times New Roman"/>
            <w:sz w:val="28"/>
            <w:szCs w:val="28"/>
            <w:lang w:val="en-US"/>
          </w:rPr>
          <w:t>inquiriesjournal</w:t>
        </w:r>
        <w:proofErr w:type="spellEnd"/>
        <w:r w:rsidR="00E4343C" w:rsidRPr="006A56DD">
          <w:rPr>
            <w:rStyle w:val="a3"/>
            <w:rFonts w:ascii="Times New Roman" w:hAnsi="Times New Roman"/>
            <w:sz w:val="28"/>
            <w:szCs w:val="28"/>
          </w:rPr>
          <w:t>.</w:t>
        </w:r>
        <w:r w:rsidR="00E4343C" w:rsidRPr="006A56DD">
          <w:rPr>
            <w:rStyle w:val="a3"/>
            <w:rFonts w:ascii="Times New Roman" w:hAnsi="Times New Roman"/>
            <w:sz w:val="28"/>
            <w:szCs w:val="28"/>
            <w:lang w:val="en-US"/>
          </w:rPr>
          <w:t>com</w:t>
        </w:r>
        <w:r w:rsidR="00E4343C" w:rsidRPr="006A56DD">
          <w:rPr>
            <w:rStyle w:val="a3"/>
            <w:rFonts w:ascii="Times New Roman" w:hAnsi="Times New Roman"/>
            <w:sz w:val="28"/>
            <w:szCs w:val="28"/>
          </w:rPr>
          <w:t>/</w:t>
        </w:r>
        <w:r w:rsidR="00E4343C" w:rsidRPr="006A56DD">
          <w:rPr>
            <w:rStyle w:val="a3"/>
            <w:rFonts w:ascii="Times New Roman" w:hAnsi="Times New Roman"/>
            <w:sz w:val="28"/>
            <w:szCs w:val="28"/>
            <w:lang w:val="en-US"/>
          </w:rPr>
          <w:t>topics</w:t>
        </w:r>
        <w:r w:rsidR="00E4343C" w:rsidRPr="006A56DD">
          <w:rPr>
            <w:rStyle w:val="a3"/>
            <w:rFonts w:ascii="Times New Roman" w:hAnsi="Times New Roman"/>
            <w:sz w:val="28"/>
            <w:szCs w:val="28"/>
          </w:rPr>
          <w:t>/18/</w:t>
        </w:r>
        <w:r w:rsidR="00E4343C" w:rsidRPr="006A56DD">
          <w:rPr>
            <w:rStyle w:val="a3"/>
            <w:rFonts w:ascii="Times New Roman" w:hAnsi="Times New Roman"/>
            <w:sz w:val="28"/>
            <w:szCs w:val="28"/>
            <w:lang w:val="en-US"/>
          </w:rPr>
          <w:t>economics</w:t>
        </w:r>
      </w:hyperlink>
      <w:r w:rsidR="00E4343C" w:rsidRPr="00E4343C">
        <w:rPr>
          <w:rFonts w:ascii="Times New Roman" w:hAnsi="Times New Roman"/>
          <w:color w:val="000000"/>
          <w:sz w:val="28"/>
          <w:szCs w:val="28"/>
        </w:rPr>
        <w:t xml:space="preserve">. </w:t>
      </w:r>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 xml:space="preserve">Автор начинает с того, что сообщает читателю, что кризис </w:t>
      </w:r>
      <w:r w:rsidRPr="00090C9F">
        <w:rPr>
          <w:rFonts w:ascii="Times New Roman" w:hAnsi="Times New Roman"/>
          <w:color w:val="000000"/>
          <w:sz w:val="28"/>
          <w:szCs w:val="28"/>
          <w:lang w:val="en-US"/>
        </w:rPr>
        <w:t>COVID</w:t>
      </w:r>
      <w:r w:rsidRPr="00090C9F">
        <w:rPr>
          <w:rFonts w:ascii="Times New Roman" w:hAnsi="Times New Roman"/>
          <w:color w:val="000000"/>
          <w:sz w:val="28"/>
          <w:szCs w:val="28"/>
        </w:rPr>
        <w:t xml:space="preserve">-19 обострил текущие глобальные проблемы. Однако в этой статье утверждается, что это время кризиса также может быть уникальной возможностью для существующих глобальных экономических институтов - </w:t>
      </w:r>
      <w:r w:rsidRPr="00090C9F">
        <w:rPr>
          <w:rFonts w:ascii="Times New Roman" w:hAnsi="Times New Roman"/>
          <w:color w:val="000000"/>
          <w:sz w:val="28"/>
          <w:szCs w:val="28"/>
          <w:lang w:val="en-US"/>
        </w:rPr>
        <w:t>G</w:t>
      </w:r>
      <w:r w:rsidRPr="00090C9F">
        <w:rPr>
          <w:rFonts w:ascii="Times New Roman" w:hAnsi="Times New Roman"/>
          <w:color w:val="000000"/>
          <w:sz w:val="28"/>
          <w:szCs w:val="28"/>
        </w:rPr>
        <w:t>20, ВТО, МВФ и Всемирного банка (ВБ) - внести необходимые улучшения, необходимые для эффективного решения глобальных проблем</w:t>
      </w:r>
      <w:proofErr w:type="gramStart"/>
      <w:r w:rsidRPr="00090C9F">
        <w:rPr>
          <w:rFonts w:ascii="Times New Roman" w:hAnsi="Times New Roman"/>
          <w:color w:val="000000"/>
          <w:sz w:val="28"/>
          <w:szCs w:val="28"/>
        </w:rPr>
        <w:t>.</w:t>
      </w:r>
      <w:proofErr w:type="gramEnd"/>
      <w:r w:rsidRPr="00090C9F">
        <w:rPr>
          <w:rFonts w:ascii="Times New Roman" w:hAnsi="Times New Roman"/>
          <w:color w:val="000000"/>
          <w:sz w:val="28"/>
          <w:szCs w:val="28"/>
        </w:rPr>
        <w:t xml:space="preserve"> </w:t>
      </w:r>
      <w:proofErr w:type="gramStart"/>
      <w:r w:rsidRPr="00090C9F">
        <w:rPr>
          <w:rFonts w:ascii="Times New Roman" w:hAnsi="Times New Roman"/>
          <w:color w:val="000000"/>
          <w:sz w:val="28"/>
          <w:szCs w:val="28"/>
        </w:rPr>
        <w:t>н</w:t>
      </w:r>
      <w:proofErr w:type="gramEnd"/>
      <w:r w:rsidRPr="00090C9F">
        <w:rPr>
          <w:rFonts w:ascii="Times New Roman" w:hAnsi="Times New Roman"/>
          <w:color w:val="000000"/>
          <w:sz w:val="28"/>
          <w:szCs w:val="28"/>
        </w:rPr>
        <w:t>ашего времени. В первую очередь, эти проблемы включают немедленный кризис в области здравоохранения, изменение климата и глобальное неравенство. Согласно статье, появилась возможность стать эффективными альтруистами, то есть делать все возможное для людей, живущих в худшем положении, с умеренной ценой для себя. В дополнение к этому в статье представлен широкий спектр экспертных решений этих проблем - необходима политическая воля, чтобы воспользоваться этой возможностью.</w:t>
      </w:r>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В этой статье подчеркивается возможность для глобальных экономических институтов помочь в восстановлении более устойчивого и инклюзивного мира.</w:t>
      </w:r>
    </w:p>
    <w:p w:rsidR="00090C9F" w:rsidRPr="00090C9F" w:rsidRDefault="00090C9F" w:rsidP="00090C9F">
      <w:pPr>
        <w:spacing w:line="360" w:lineRule="auto"/>
        <w:ind w:firstLine="851"/>
        <w:jc w:val="both"/>
        <w:rPr>
          <w:rFonts w:ascii="Times New Roman" w:hAnsi="Times New Roman"/>
          <w:color w:val="000000"/>
          <w:sz w:val="28"/>
          <w:szCs w:val="28"/>
        </w:rPr>
      </w:pPr>
      <w:proofErr w:type="gramStart"/>
      <w:r w:rsidRPr="00090C9F">
        <w:rPr>
          <w:rFonts w:ascii="Times New Roman" w:hAnsi="Times New Roman"/>
          <w:color w:val="000000"/>
          <w:sz w:val="28"/>
          <w:szCs w:val="28"/>
        </w:rPr>
        <w:t xml:space="preserve">Был предложен ряд решений о том, как лучше всего бороться с </w:t>
      </w:r>
      <w:r w:rsidRPr="00090C9F">
        <w:rPr>
          <w:rFonts w:ascii="Times New Roman" w:hAnsi="Times New Roman"/>
          <w:color w:val="000000"/>
          <w:sz w:val="28"/>
          <w:szCs w:val="28"/>
          <w:lang w:val="en-US"/>
        </w:rPr>
        <w:t>COVID</w:t>
      </w:r>
      <w:r w:rsidRPr="00090C9F">
        <w:rPr>
          <w:rFonts w:ascii="Times New Roman" w:hAnsi="Times New Roman"/>
          <w:color w:val="000000"/>
          <w:sz w:val="28"/>
          <w:szCs w:val="28"/>
        </w:rPr>
        <w:t>-19, изменением климата и глобальным неравенством, которые можно разделить на следующие категории:</w:t>
      </w:r>
      <w:proofErr w:type="gramEnd"/>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lastRenderedPageBreak/>
        <w:t>1) распространение и поддержка реализации посредством предоставления условий и рекомендаций о необходимых корректировках социальной и экономической политики со стороны МВФ и ВБ;</w:t>
      </w:r>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2) институциональная и нормативная реформа МВФ, ВБ, ВТО для большей легитимности и эффективности; и</w:t>
      </w:r>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 xml:space="preserve"> 3) создание климатических клубов, то есть экономических институтов, связывающих экономические выгоды с устойчивой политикой.</w:t>
      </w:r>
    </w:p>
    <w:p w:rsidR="00090C9F" w:rsidRPr="00090C9F"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В целом все эти решения требуют обновленной воли государств к устойчивому сотрудничеству. Это может быть обеспечено до определенной степени за счет сопутствующих выгод, но также требует морали, то есть воли превратить МФИ в платформы, которые будут иметь большее значение для всех, а не только для узких интересов - некоторый эффективный альтруизм не может быть слишком большим, чтобы требовать</w:t>
      </w:r>
      <w:proofErr w:type="gramStart"/>
      <w:r w:rsidRPr="00090C9F">
        <w:rPr>
          <w:rFonts w:ascii="Times New Roman" w:hAnsi="Times New Roman"/>
          <w:color w:val="000000"/>
          <w:sz w:val="28"/>
          <w:szCs w:val="28"/>
        </w:rPr>
        <w:t xml:space="preserve"> .</w:t>
      </w:r>
      <w:proofErr w:type="gramEnd"/>
    </w:p>
    <w:p w:rsidR="00090C9F" w:rsidRPr="00E4343C" w:rsidRDefault="00090C9F" w:rsidP="00090C9F">
      <w:pPr>
        <w:spacing w:line="360" w:lineRule="auto"/>
        <w:ind w:firstLine="851"/>
        <w:jc w:val="both"/>
        <w:rPr>
          <w:rFonts w:ascii="Times New Roman" w:hAnsi="Times New Roman"/>
          <w:color w:val="000000"/>
          <w:sz w:val="28"/>
          <w:szCs w:val="28"/>
        </w:rPr>
      </w:pPr>
      <w:r w:rsidRPr="00090C9F">
        <w:rPr>
          <w:rFonts w:ascii="Times New Roman" w:hAnsi="Times New Roman"/>
          <w:color w:val="000000"/>
          <w:sz w:val="28"/>
          <w:szCs w:val="28"/>
        </w:rPr>
        <w:t xml:space="preserve">Я нашел эту статью интересной и информативной, потому что в статье предлагается решение многих экономических проблем в период </w:t>
      </w:r>
      <w:proofErr w:type="spellStart"/>
      <w:r w:rsidRPr="00090C9F">
        <w:rPr>
          <w:rFonts w:ascii="Times New Roman" w:hAnsi="Times New Roman"/>
          <w:color w:val="000000"/>
          <w:sz w:val="28"/>
          <w:szCs w:val="28"/>
          <w:lang w:val="en-US"/>
        </w:rPr>
        <w:t>covid</w:t>
      </w:r>
      <w:proofErr w:type="spellEnd"/>
      <w:r w:rsidR="00E4343C" w:rsidRPr="00E4343C">
        <w:rPr>
          <w:rFonts w:ascii="Times New Roman" w:hAnsi="Times New Roman"/>
          <w:color w:val="000000"/>
          <w:sz w:val="28"/>
          <w:szCs w:val="28"/>
        </w:rPr>
        <w:t>- 19.</w:t>
      </w:r>
    </w:p>
    <w:p w:rsidR="00B07054" w:rsidRPr="00B07054" w:rsidRDefault="00B07054" w:rsidP="00B07054">
      <w:pPr>
        <w:spacing w:line="360" w:lineRule="auto"/>
        <w:ind w:firstLine="709"/>
        <w:jc w:val="both"/>
        <w:rPr>
          <w:rFonts w:ascii="Times New Roman" w:eastAsia="Times New Roman" w:hAnsi="Times New Roman" w:cs="Times New Roman"/>
          <w:color w:val="000000" w:themeColor="text1"/>
          <w:sz w:val="28"/>
          <w:szCs w:val="28"/>
        </w:rPr>
      </w:pPr>
    </w:p>
    <w:p w:rsidR="002F0D67" w:rsidRPr="00415344" w:rsidRDefault="002F0D67" w:rsidP="002F0D67">
      <w:pPr>
        <w:spacing w:line="360" w:lineRule="auto"/>
        <w:ind w:firstLine="851"/>
        <w:jc w:val="center"/>
        <w:rPr>
          <w:rFonts w:ascii="Times New Roman" w:hAnsi="Times New Roman"/>
          <w:b/>
          <w:sz w:val="28"/>
          <w:szCs w:val="28"/>
        </w:rPr>
      </w:pPr>
    </w:p>
    <w:sectPr w:rsidR="002F0D67" w:rsidRPr="00415344" w:rsidSect="008430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43C"/>
    <w:multiLevelType w:val="hybridMultilevel"/>
    <w:tmpl w:val="1144A814"/>
    <w:lvl w:ilvl="0" w:tplc="04190003">
      <w:start w:val="1"/>
      <w:numFmt w:val="bullet"/>
      <w:lvlText w:val="o"/>
      <w:lvlJc w:val="left"/>
      <w:pPr>
        <w:ind w:left="2580" w:hanging="360"/>
      </w:pPr>
      <w:rPr>
        <w:rFonts w:ascii="Courier New" w:hAnsi="Courier New" w:cs="Courier New"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1">
    <w:nsid w:val="223C1DD5"/>
    <w:multiLevelType w:val="hybridMultilevel"/>
    <w:tmpl w:val="99E43DBC"/>
    <w:lvl w:ilvl="0" w:tplc="CF14BD1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52877A4"/>
    <w:multiLevelType w:val="hybridMultilevel"/>
    <w:tmpl w:val="450AFCF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653D84"/>
    <w:multiLevelType w:val="hybridMultilevel"/>
    <w:tmpl w:val="3C7E3E36"/>
    <w:lvl w:ilvl="0" w:tplc="04190003">
      <w:start w:val="1"/>
      <w:numFmt w:val="bullet"/>
      <w:lvlText w:val="o"/>
      <w:lvlJc w:val="left"/>
      <w:pPr>
        <w:ind w:left="2149" w:hanging="360"/>
      </w:pPr>
      <w:rPr>
        <w:rFonts w:ascii="Courier New" w:hAnsi="Courier New" w:cs="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726014E8"/>
    <w:multiLevelType w:val="hybridMultilevel"/>
    <w:tmpl w:val="92B25D72"/>
    <w:lvl w:ilvl="0" w:tplc="6CE27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661D6"/>
    <w:rsid w:val="00047735"/>
    <w:rsid w:val="00090C9F"/>
    <w:rsid w:val="000D58A0"/>
    <w:rsid w:val="000E5046"/>
    <w:rsid w:val="0013097F"/>
    <w:rsid w:val="002107BB"/>
    <w:rsid w:val="00231FA3"/>
    <w:rsid w:val="002F0D67"/>
    <w:rsid w:val="00347375"/>
    <w:rsid w:val="003477A4"/>
    <w:rsid w:val="003522F4"/>
    <w:rsid w:val="00403101"/>
    <w:rsid w:val="00406BD9"/>
    <w:rsid w:val="00426451"/>
    <w:rsid w:val="004C66A9"/>
    <w:rsid w:val="004E6ACE"/>
    <w:rsid w:val="004F1B3F"/>
    <w:rsid w:val="004F73A4"/>
    <w:rsid w:val="00607053"/>
    <w:rsid w:val="00635D2A"/>
    <w:rsid w:val="0065337A"/>
    <w:rsid w:val="006D16BC"/>
    <w:rsid w:val="006F1E24"/>
    <w:rsid w:val="007E6892"/>
    <w:rsid w:val="00841889"/>
    <w:rsid w:val="0084306E"/>
    <w:rsid w:val="0088013E"/>
    <w:rsid w:val="00884C52"/>
    <w:rsid w:val="008B29DD"/>
    <w:rsid w:val="00977C35"/>
    <w:rsid w:val="00983B7C"/>
    <w:rsid w:val="009A4AF7"/>
    <w:rsid w:val="009E4F05"/>
    <w:rsid w:val="00A31811"/>
    <w:rsid w:val="00A8550D"/>
    <w:rsid w:val="00AE30C5"/>
    <w:rsid w:val="00B07054"/>
    <w:rsid w:val="00B32D56"/>
    <w:rsid w:val="00C71F5D"/>
    <w:rsid w:val="00C864DD"/>
    <w:rsid w:val="00D15534"/>
    <w:rsid w:val="00D918A7"/>
    <w:rsid w:val="00E01912"/>
    <w:rsid w:val="00E4343C"/>
    <w:rsid w:val="00E80D5E"/>
    <w:rsid w:val="00F40C86"/>
    <w:rsid w:val="00F66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61D6"/>
    <w:pPr>
      <w:spacing w:after="0"/>
    </w:pPr>
    <w:rPr>
      <w:rFonts w:ascii="Arial" w:eastAsia="Arial" w:hAnsi="Arial" w:cs="Arial"/>
      <w:lang w:eastAsia="ru-RU"/>
    </w:rPr>
  </w:style>
  <w:style w:type="paragraph" w:styleId="1">
    <w:name w:val="heading 1"/>
    <w:basedOn w:val="a"/>
    <w:link w:val="10"/>
    <w:uiPriority w:val="9"/>
    <w:qFormat/>
    <w:rsid w:val="009A4A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A4A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61D6"/>
    <w:rPr>
      <w:color w:val="0000FF" w:themeColor="hyperlink"/>
      <w:u w:val="single"/>
    </w:rPr>
  </w:style>
  <w:style w:type="paragraph" w:styleId="a4">
    <w:name w:val="List Paragraph"/>
    <w:basedOn w:val="a"/>
    <w:uiPriority w:val="34"/>
    <w:qFormat/>
    <w:rsid w:val="00977C35"/>
    <w:pPr>
      <w:ind w:left="720"/>
      <w:contextualSpacing/>
    </w:pPr>
  </w:style>
  <w:style w:type="paragraph" w:styleId="a5">
    <w:name w:val="Balloon Text"/>
    <w:basedOn w:val="a"/>
    <w:link w:val="a6"/>
    <w:uiPriority w:val="99"/>
    <w:semiHidden/>
    <w:unhideWhenUsed/>
    <w:rsid w:val="0084188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1889"/>
    <w:rPr>
      <w:rFonts w:ascii="Tahoma" w:eastAsia="Arial" w:hAnsi="Tahoma" w:cs="Tahoma"/>
      <w:sz w:val="16"/>
      <w:szCs w:val="16"/>
      <w:lang w:eastAsia="ru-RU"/>
    </w:rPr>
  </w:style>
  <w:style w:type="table" w:styleId="a7">
    <w:name w:val="Table Grid"/>
    <w:basedOn w:val="a1"/>
    <w:uiPriority w:val="59"/>
    <w:rsid w:val="000E5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Другое_"/>
    <w:basedOn w:val="a0"/>
    <w:link w:val="a9"/>
    <w:uiPriority w:val="99"/>
    <w:rsid w:val="000E5046"/>
    <w:rPr>
      <w:rFonts w:ascii="Calibri" w:hAnsi="Calibri" w:cs="Calibri"/>
      <w:sz w:val="18"/>
      <w:szCs w:val="18"/>
      <w:shd w:val="clear" w:color="auto" w:fill="FFFFFF"/>
    </w:rPr>
  </w:style>
  <w:style w:type="paragraph" w:customStyle="1" w:styleId="a9">
    <w:name w:val="Другое"/>
    <w:basedOn w:val="a"/>
    <w:link w:val="a8"/>
    <w:uiPriority w:val="99"/>
    <w:rsid w:val="000E5046"/>
    <w:pPr>
      <w:shd w:val="clear" w:color="auto" w:fill="FFFFFF"/>
      <w:spacing w:line="240" w:lineRule="auto"/>
      <w:jc w:val="center"/>
    </w:pPr>
    <w:rPr>
      <w:rFonts w:ascii="Calibri" w:eastAsiaTheme="minorHAnsi" w:hAnsi="Calibri" w:cs="Calibri"/>
      <w:sz w:val="18"/>
      <w:szCs w:val="18"/>
      <w:lang w:eastAsia="en-US"/>
    </w:rPr>
  </w:style>
  <w:style w:type="character" w:customStyle="1" w:styleId="10">
    <w:name w:val="Заголовок 1 Знак"/>
    <w:basedOn w:val="a0"/>
    <w:link w:val="1"/>
    <w:uiPriority w:val="9"/>
    <w:rsid w:val="009A4AF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A4AF7"/>
    <w:rPr>
      <w:rFonts w:ascii="Times New Roman" w:eastAsia="Times New Roman" w:hAnsi="Times New Roman" w:cs="Times New Roman"/>
      <w:b/>
      <w:bCs/>
      <w:sz w:val="27"/>
      <w:szCs w:val="27"/>
      <w:lang w:eastAsia="ru-RU"/>
    </w:rPr>
  </w:style>
  <w:style w:type="character" w:customStyle="1" w:styleId="author">
    <w:name w:val="author"/>
    <w:basedOn w:val="a0"/>
    <w:rsid w:val="009A4AF7"/>
  </w:style>
  <w:style w:type="character" w:customStyle="1" w:styleId="atflatcounter">
    <w:name w:val="at_flat_counter"/>
    <w:basedOn w:val="a0"/>
    <w:rsid w:val="009A4AF7"/>
  </w:style>
  <w:style w:type="paragraph" w:styleId="aa">
    <w:name w:val="Normal (Web)"/>
    <w:basedOn w:val="a"/>
    <w:uiPriority w:val="99"/>
    <w:unhideWhenUsed/>
    <w:rsid w:val="009A4AF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9A4AF7"/>
    <w:rPr>
      <w:i/>
      <w:iCs/>
    </w:rPr>
  </w:style>
  <w:style w:type="character" w:styleId="ac">
    <w:name w:val="Strong"/>
    <w:basedOn w:val="a0"/>
    <w:uiPriority w:val="22"/>
    <w:qFormat/>
    <w:rsid w:val="0088013E"/>
    <w:rPr>
      <w:b/>
      <w:bCs/>
    </w:rPr>
  </w:style>
</w:styles>
</file>

<file path=word/webSettings.xml><?xml version="1.0" encoding="utf-8"?>
<w:webSettings xmlns:r="http://schemas.openxmlformats.org/officeDocument/2006/relationships" xmlns:w="http://schemas.openxmlformats.org/wordprocessingml/2006/main">
  <w:divs>
    <w:div w:id="177041204">
      <w:bodyDiv w:val="1"/>
      <w:marLeft w:val="0"/>
      <w:marRight w:val="0"/>
      <w:marTop w:val="0"/>
      <w:marBottom w:val="0"/>
      <w:divBdr>
        <w:top w:val="none" w:sz="0" w:space="0" w:color="auto"/>
        <w:left w:val="none" w:sz="0" w:space="0" w:color="auto"/>
        <w:bottom w:val="none" w:sz="0" w:space="0" w:color="auto"/>
        <w:right w:val="none" w:sz="0" w:space="0" w:color="auto"/>
      </w:divBdr>
      <w:divsChild>
        <w:div w:id="184027490">
          <w:marLeft w:val="0"/>
          <w:marRight w:val="0"/>
          <w:marTop w:val="0"/>
          <w:marBottom w:val="0"/>
          <w:divBdr>
            <w:top w:val="none" w:sz="0" w:space="0" w:color="auto"/>
            <w:left w:val="none" w:sz="0" w:space="0" w:color="auto"/>
            <w:bottom w:val="none" w:sz="0" w:space="0" w:color="auto"/>
            <w:right w:val="none" w:sz="0" w:space="0" w:color="auto"/>
          </w:divBdr>
        </w:div>
        <w:div w:id="153644831">
          <w:marLeft w:val="0"/>
          <w:marRight w:val="0"/>
          <w:marTop w:val="0"/>
          <w:marBottom w:val="0"/>
          <w:divBdr>
            <w:top w:val="none" w:sz="0" w:space="0" w:color="auto"/>
            <w:left w:val="none" w:sz="0" w:space="0" w:color="auto"/>
            <w:bottom w:val="none" w:sz="0" w:space="0" w:color="auto"/>
            <w:right w:val="none" w:sz="0" w:space="0" w:color="auto"/>
          </w:divBdr>
        </w:div>
        <w:div w:id="452022817">
          <w:marLeft w:val="0"/>
          <w:marRight w:val="0"/>
          <w:marTop w:val="0"/>
          <w:marBottom w:val="0"/>
          <w:divBdr>
            <w:top w:val="none" w:sz="0" w:space="0" w:color="auto"/>
            <w:left w:val="none" w:sz="0" w:space="0" w:color="auto"/>
            <w:bottom w:val="none" w:sz="0" w:space="0" w:color="auto"/>
            <w:right w:val="none" w:sz="0" w:space="0" w:color="auto"/>
          </w:divBdr>
        </w:div>
        <w:div w:id="1277444797">
          <w:marLeft w:val="0"/>
          <w:marRight w:val="0"/>
          <w:marTop w:val="0"/>
          <w:marBottom w:val="0"/>
          <w:divBdr>
            <w:top w:val="none" w:sz="0" w:space="0" w:color="auto"/>
            <w:left w:val="none" w:sz="0" w:space="0" w:color="auto"/>
            <w:bottom w:val="none" w:sz="0" w:space="0" w:color="auto"/>
            <w:right w:val="none" w:sz="0" w:space="0" w:color="auto"/>
          </w:divBdr>
        </w:div>
        <w:div w:id="1918632966">
          <w:marLeft w:val="0"/>
          <w:marRight w:val="0"/>
          <w:marTop w:val="0"/>
          <w:marBottom w:val="0"/>
          <w:divBdr>
            <w:top w:val="none" w:sz="0" w:space="0" w:color="auto"/>
            <w:left w:val="none" w:sz="0" w:space="0" w:color="auto"/>
            <w:bottom w:val="none" w:sz="0" w:space="0" w:color="auto"/>
            <w:right w:val="none" w:sz="0" w:space="0" w:color="auto"/>
          </w:divBdr>
        </w:div>
        <w:div w:id="1815753281">
          <w:marLeft w:val="0"/>
          <w:marRight w:val="0"/>
          <w:marTop w:val="0"/>
          <w:marBottom w:val="0"/>
          <w:divBdr>
            <w:top w:val="none" w:sz="0" w:space="0" w:color="auto"/>
            <w:left w:val="none" w:sz="0" w:space="0" w:color="auto"/>
            <w:bottom w:val="none" w:sz="0" w:space="0" w:color="auto"/>
            <w:right w:val="none" w:sz="0" w:space="0" w:color="auto"/>
          </w:divBdr>
        </w:div>
        <w:div w:id="293407870">
          <w:marLeft w:val="0"/>
          <w:marRight w:val="0"/>
          <w:marTop w:val="0"/>
          <w:marBottom w:val="0"/>
          <w:divBdr>
            <w:top w:val="none" w:sz="0" w:space="0" w:color="auto"/>
            <w:left w:val="none" w:sz="0" w:space="0" w:color="auto"/>
            <w:bottom w:val="none" w:sz="0" w:space="0" w:color="auto"/>
            <w:right w:val="none" w:sz="0" w:space="0" w:color="auto"/>
          </w:divBdr>
        </w:div>
        <w:div w:id="1525099007">
          <w:marLeft w:val="0"/>
          <w:marRight w:val="0"/>
          <w:marTop w:val="0"/>
          <w:marBottom w:val="0"/>
          <w:divBdr>
            <w:top w:val="none" w:sz="0" w:space="0" w:color="auto"/>
            <w:left w:val="none" w:sz="0" w:space="0" w:color="auto"/>
            <w:bottom w:val="none" w:sz="0" w:space="0" w:color="auto"/>
            <w:right w:val="none" w:sz="0" w:space="0" w:color="auto"/>
          </w:divBdr>
        </w:div>
        <w:div w:id="1109079440">
          <w:marLeft w:val="0"/>
          <w:marRight w:val="0"/>
          <w:marTop w:val="0"/>
          <w:marBottom w:val="0"/>
          <w:divBdr>
            <w:top w:val="none" w:sz="0" w:space="0" w:color="auto"/>
            <w:left w:val="none" w:sz="0" w:space="0" w:color="auto"/>
            <w:bottom w:val="none" w:sz="0" w:space="0" w:color="auto"/>
            <w:right w:val="none" w:sz="0" w:space="0" w:color="auto"/>
          </w:divBdr>
        </w:div>
        <w:div w:id="1947543948">
          <w:marLeft w:val="0"/>
          <w:marRight w:val="0"/>
          <w:marTop w:val="0"/>
          <w:marBottom w:val="0"/>
          <w:divBdr>
            <w:top w:val="none" w:sz="0" w:space="0" w:color="auto"/>
            <w:left w:val="none" w:sz="0" w:space="0" w:color="auto"/>
            <w:bottom w:val="none" w:sz="0" w:space="0" w:color="auto"/>
            <w:right w:val="none" w:sz="0" w:space="0" w:color="auto"/>
          </w:divBdr>
        </w:div>
        <w:div w:id="1815557554">
          <w:marLeft w:val="0"/>
          <w:marRight w:val="0"/>
          <w:marTop w:val="0"/>
          <w:marBottom w:val="0"/>
          <w:divBdr>
            <w:top w:val="none" w:sz="0" w:space="0" w:color="auto"/>
            <w:left w:val="none" w:sz="0" w:space="0" w:color="auto"/>
            <w:bottom w:val="none" w:sz="0" w:space="0" w:color="auto"/>
            <w:right w:val="none" w:sz="0" w:space="0" w:color="auto"/>
          </w:divBdr>
        </w:div>
        <w:div w:id="363485102">
          <w:marLeft w:val="0"/>
          <w:marRight w:val="0"/>
          <w:marTop w:val="0"/>
          <w:marBottom w:val="0"/>
          <w:divBdr>
            <w:top w:val="none" w:sz="0" w:space="0" w:color="auto"/>
            <w:left w:val="none" w:sz="0" w:space="0" w:color="auto"/>
            <w:bottom w:val="none" w:sz="0" w:space="0" w:color="auto"/>
            <w:right w:val="none" w:sz="0" w:space="0" w:color="auto"/>
          </w:divBdr>
        </w:div>
        <w:div w:id="1174103848">
          <w:marLeft w:val="0"/>
          <w:marRight w:val="0"/>
          <w:marTop w:val="0"/>
          <w:marBottom w:val="0"/>
          <w:divBdr>
            <w:top w:val="none" w:sz="0" w:space="0" w:color="auto"/>
            <w:left w:val="none" w:sz="0" w:space="0" w:color="auto"/>
            <w:bottom w:val="none" w:sz="0" w:space="0" w:color="auto"/>
            <w:right w:val="none" w:sz="0" w:space="0" w:color="auto"/>
          </w:divBdr>
        </w:div>
        <w:div w:id="303854640">
          <w:marLeft w:val="0"/>
          <w:marRight w:val="0"/>
          <w:marTop w:val="0"/>
          <w:marBottom w:val="0"/>
          <w:divBdr>
            <w:top w:val="none" w:sz="0" w:space="0" w:color="auto"/>
            <w:left w:val="none" w:sz="0" w:space="0" w:color="auto"/>
            <w:bottom w:val="none" w:sz="0" w:space="0" w:color="auto"/>
            <w:right w:val="none" w:sz="0" w:space="0" w:color="auto"/>
          </w:divBdr>
        </w:div>
        <w:div w:id="2008095736">
          <w:marLeft w:val="0"/>
          <w:marRight w:val="0"/>
          <w:marTop w:val="0"/>
          <w:marBottom w:val="0"/>
          <w:divBdr>
            <w:top w:val="none" w:sz="0" w:space="0" w:color="auto"/>
            <w:left w:val="none" w:sz="0" w:space="0" w:color="auto"/>
            <w:bottom w:val="none" w:sz="0" w:space="0" w:color="auto"/>
            <w:right w:val="none" w:sz="0" w:space="0" w:color="auto"/>
          </w:divBdr>
        </w:div>
        <w:div w:id="187108705">
          <w:marLeft w:val="0"/>
          <w:marRight w:val="0"/>
          <w:marTop w:val="0"/>
          <w:marBottom w:val="0"/>
          <w:divBdr>
            <w:top w:val="none" w:sz="0" w:space="0" w:color="auto"/>
            <w:left w:val="none" w:sz="0" w:space="0" w:color="auto"/>
            <w:bottom w:val="none" w:sz="0" w:space="0" w:color="auto"/>
            <w:right w:val="none" w:sz="0" w:space="0" w:color="auto"/>
          </w:divBdr>
        </w:div>
        <w:div w:id="1167480041">
          <w:marLeft w:val="0"/>
          <w:marRight w:val="0"/>
          <w:marTop w:val="0"/>
          <w:marBottom w:val="0"/>
          <w:divBdr>
            <w:top w:val="none" w:sz="0" w:space="0" w:color="auto"/>
            <w:left w:val="none" w:sz="0" w:space="0" w:color="auto"/>
            <w:bottom w:val="none" w:sz="0" w:space="0" w:color="auto"/>
            <w:right w:val="none" w:sz="0" w:space="0" w:color="auto"/>
          </w:divBdr>
        </w:div>
        <w:div w:id="398404148">
          <w:marLeft w:val="0"/>
          <w:marRight w:val="0"/>
          <w:marTop w:val="0"/>
          <w:marBottom w:val="0"/>
          <w:divBdr>
            <w:top w:val="none" w:sz="0" w:space="0" w:color="auto"/>
            <w:left w:val="none" w:sz="0" w:space="0" w:color="auto"/>
            <w:bottom w:val="none" w:sz="0" w:space="0" w:color="auto"/>
            <w:right w:val="none" w:sz="0" w:space="0" w:color="auto"/>
          </w:divBdr>
        </w:div>
        <w:div w:id="363410101">
          <w:marLeft w:val="0"/>
          <w:marRight w:val="0"/>
          <w:marTop w:val="0"/>
          <w:marBottom w:val="0"/>
          <w:divBdr>
            <w:top w:val="none" w:sz="0" w:space="0" w:color="auto"/>
            <w:left w:val="none" w:sz="0" w:space="0" w:color="auto"/>
            <w:bottom w:val="none" w:sz="0" w:space="0" w:color="auto"/>
            <w:right w:val="none" w:sz="0" w:space="0" w:color="auto"/>
          </w:divBdr>
        </w:div>
        <w:div w:id="1488131323">
          <w:marLeft w:val="0"/>
          <w:marRight w:val="0"/>
          <w:marTop w:val="0"/>
          <w:marBottom w:val="0"/>
          <w:divBdr>
            <w:top w:val="none" w:sz="0" w:space="0" w:color="auto"/>
            <w:left w:val="none" w:sz="0" w:space="0" w:color="auto"/>
            <w:bottom w:val="none" w:sz="0" w:space="0" w:color="auto"/>
            <w:right w:val="none" w:sz="0" w:space="0" w:color="auto"/>
          </w:divBdr>
        </w:div>
        <w:div w:id="8994893">
          <w:marLeft w:val="0"/>
          <w:marRight w:val="0"/>
          <w:marTop w:val="0"/>
          <w:marBottom w:val="0"/>
          <w:divBdr>
            <w:top w:val="none" w:sz="0" w:space="0" w:color="auto"/>
            <w:left w:val="none" w:sz="0" w:space="0" w:color="auto"/>
            <w:bottom w:val="none" w:sz="0" w:space="0" w:color="auto"/>
            <w:right w:val="none" w:sz="0" w:space="0" w:color="auto"/>
          </w:divBdr>
        </w:div>
        <w:div w:id="1994487723">
          <w:marLeft w:val="0"/>
          <w:marRight w:val="0"/>
          <w:marTop w:val="0"/>
          <w:marBottom w:val="0"/>
          <w:divBdr>
            <w:top w:val="none" w:sz="0" w:space="0" w:color="auto"/>
            <w:left w:val="none" w:sz="0" w:space="0" w:color="auto"/>
            <w:bottom w:val="none" w:sz="0" w:space="0" w:color="auto"/>
            <w:right w:val="none" w:sz="0" w:space="0" w:color="auto"/>
          </w:divBdr>
        </w:div>
        <w:div w:id="2107462091">
          <w:marLeft w:val="0"/>
          <w:marRight w:val="0"/>
          <w:marTop w:val="0"/>
          <w:marBottom w:val="0"/>
          <w:divBdr>
            <w:top w:val="none" w:sz="0" w:space="0" w:color="auto"/>
            <w:left w:val="none" w:sz="0" w:space="0" w:color="auto"/>
            <w:bottom w:val="none" w:sz="0" w:space="0" w:color="auto"/>
            <w:right w:val="none" w:sz="0" w:space="0" w:color="auto"/>
          </w:divBdr>
        </w:div>
        <w:div w:id="1724451216">
          <w:marLeft w:val="0"/>
          <w:marRight w:val="0"/>
          <w:marTop w:val="0"/>
          <w:marBottom w:val="0"/>
          <w:divBdr>
            <w:top w:val="none" w:sz="0" w:space="0" w:color="auto"/>
            <w:left w:val="none" w:sz="0" w:space="0" w:color="auto"/>
            <w:bottom w:val="none" w:sz="0" w:space="0" w:color="auto"/>
            <w:right w:val="none" w:sz="0" w:space="0" w:color="auto"/>
          </w:divBdr>
        </w:div>
        <w:div w:id="1441754190">
          <w:marLeft w:val="0"/>
          <w:marRight w:val="0"/>
          <w:marTop w:val="0"/>
          <w:marBottom w:val="0"/>
          <w:divBdr>
            <w:top w:val="none" w:sz="0" w:space="0" w:color="auto"/>
            <w:left w:val="none" w:sz="0" w:space="0" w:color="auto"/>
            <w:bottom w:val="none" w:sz="0" w:space="0" w:color="auto"/>
            <w:right w:val="none" w:sz="0" w:space="0" w:color="auto"/>
          </w:divBdr>
        </w:div>
        <w:div w:id="575897295">
          <w:marLeft w:val="0"/>
          <w:marRight w:val="0"/>
          <w:marTop w:val="0"/>
          <w:marBottom w:val="0"/>
          <w:divBdr>
            <w:top w:val="none" w:sz="0" w:space="0" w:color="auto"/>
            <w:left w:val="none" w:sz="0" w:space="0" w:color="auto"/>
            <w:bottom w:val="none" w:sz="0" w:space="0" w:color="auto"/>
            <w:right w:val="none" w:sz="0" w:space="0" w:color="auto"/>
          </w:divBdr>
        </w:div>
        <w:div w:id="48965188">
          <w:marLeft w:val="0"/>
          <w:marRight w:val="0"/>
          <w:marTop w:val="0"/>
          <w:marBottom w:val="0"/>
          <w:divBdr>
            <w:top w:val="none" w:sz="0" w:space="0" w:color="auto"/>
            <w:left w:val="none" w:sz="0" w:space="0" w:color="auto"/>
            <w:bottom w:val="none" w:sz="0" w:space="0" w:color="auto"/>
            <w:right w:val="none" w:sz="0" w:space="0" w:color="auto"/>
          </w:divBdr>
        </w:div>
        <w:div w:id="590047794">
          <w:marLeft w:val="0"/>
          <w:marRight w:val="0"/>
          <w:marTop w:val="0"/>
          <w:marBottom w:val="0"/>
          <w:divBdr>
            <w:top w:val="none" w:sz="0" w:space="0" w:color="auto"/>
            <w:left w:val="none" w:sz="0" w:space="0" w:color="auto"/>
            <w:bottom w:val="none" w:sz="0" w:space="0" w:color="auto"/>
            <w:right w:val="none" w:sz="0" w:space="0" w:color="auto"/>
          </w:divBdr>
        </w:div>
        <w:div w:id="421755614">
          <w:marLeft w:val="0"/>
          <w:marRight w:val="0"/>
          <w:marTop w:val="0"/>
          <w:marBottom w:val="0"/>
          <w:divBdr>
            <w:top w:val="none" w:sz="0" w:space="0" w:color="auto"/>
            <w:left w:val="none" w:sz="0" w:space="0" w:color="auto"/>
            <w:bottom w:val="none" w:sz="0" w:space="0" w:color="auto"/>
            <w:right w:val="none" w:sz="0" w:space="0" w:color="auto"/>
          </w:divBdr>
        </w:div>
        <w:div w:id="1347249180">
          <w:marLeft w:val="0"/>
          <w:marRight w:val="0"/>
          <w:marTop w:val="0"/>
          <w:marBottom w:val="0"/>
          <w:divBdr>
            <w:top w:val="none" w:sz="0" w:space="0" w:color="auto"/>
            <w:left w:val="none" w:sz="0" w:space="0" w:color="auto"/>
            <w:bottom w:val="none" w:sz="0" w:space="0" w:color="auto"/>
            <w:right w:val="none" w:sz="0" w:space="0" w:color="auto"/>
          </w:divBdr>
        </w:div>
        <w:div w:id="748769913">
          <w:marLeft w:val="0"/>
          <w:marRight w:val="0"/>
          <w:marTop w:val="0"/>
          <w:marBottom w:val="0"/>
          <w:divBdr>
            <w:top w:val="none" w:sz="0" w:space="0" w:color="auto"/>
            <w:left w:val="none" w:sz="0" w:space="0" w:color="auto"/>
            <w:bottom w:val="none" w:sz="0" w:space="0" w:color="auto"/>
            <w:right w:val="none" w:sz="0" w:space="0" w:color="auto"/>
          </w:divBdr>
        </w:div>
        <w:div w:id="33775399">
          <w:marLeft w:val="0"/>
          <w:marRight w:val="0"/>
          <w:marTop w:val="0"/>
          <w:marBottom w:val="0"/>
          <w:divBdr>
            <w:top w:val="none" w:sz="0" w:space="0" w:color="auto"/>
            <w:left w:val="none" w:sz="0" w:space="0" w:color="auto"/>
            <w:bottom w:val="none" w:sz="0" w:space="0" w:color="auto"/>
            <w:right w:val="none" w:sz="0" w:space="0" w:color="auto"/>
          </w:divBdr>
        </w:div>
        <w:div w:id="2144541128">
          <w:marLeft w:val="0"/>
          <w:marRight w:val="0"/>
          <w:marTop w:val="0"/>
          <w:marBottom w:val="0"/>
          <w:divBdr>
            <w:top w:val="none" w:sz="0" w:space="0" w:color="auto"/>
            <w:left w:val="none" w:sz="0" w:space="0" w:color="auto"/>
            <w:bottom w:val="none" w:sz="0" w:space="0" w:color="auto"/>
            <w:right w:val="none" w:sz="0" w:space="0" w:color="auto"/>
          </w:divBdr>
        </w:div>
        <w:div w:id="430273462">
          <w:marLeft w:val="0"/>
          <w:marRight w:val="0"/>
          <w:marTop w:val="0"/>
          <w:marBottom w:val="0"/>
          <w:divBdr>
            <w:top w:val="none" w:sz="0" w:space="0" w:color="auto"/>
            <w:left w:val="none" w:sz="0" w:space="0" w:color="auto"/>
            <w:bottom w:val="none" w:sz="0" w:space="0" w:color="auto"/>
            <w:right w:val="none" w:sz="0" w:space="0" w:color="auto"/>
          </w:divBdr>
        </w:div>
        <w:div w:id="746927595">
          <w:marLeft w:val="0"/>
          <w:marRight w:val="0"/>
          <w:marTop w:val="0"/>
          <w:marBottom w:val="0"/>
          <w:divBdr>
            <w:top w:val="none" w:sz="0" w:space="0" w:color="auto"/>
            <w:left w:val="none" w:sz="0" w:space="0" w:color="auto"/>
            <w:bottom w:val="none" w:sz="0" w:space="0" w:color="auto"/>
            <w:right w:val="none" w:sz="0" w:space="0" w:color="auto"/>
          </w:divBdr>
        </w:div>
        <w:div w:id="274338340">
          <w:marLeft w:val="0"/>
          <w:marRight w:val="0"/>
          <w:marTop w:val="0"/>
          <w:marBottom w:val="0"/>
          <w:divBdr>
            <w:top w:val="none" w:sz="0" w:space="0" w:color="auto"/>
            <w:left w:val="none" w:sz="0" w:space="0" w:color="auto"/>
            <w:bottom w:val="none" w:sz="0" w:space="0" w:color="auto"/>
            <w:right w:val="none" w:sz="0" w:space="0" w:color="auto"/>
          </w:divBdr>
        </w:div>
        <w:div w:id="2132550967">
          <w:marLeft w:val="0"/>
          <w:marRight w:val="0"/>
          <w:marTop w:val="0"/>
          <w:marBottom w:val="0"/>
          <w:divBdr>
            <w:top w:val="none" w:sz="0" w:space="0" w:color="auto"/>
            <w:left w:val="none" w:sz="0" w:space="0" w:color="auto"/>
            <w:bottom w:val="none" w:sz="0" w:space="0" w:color="auto"/>
            <w:right w:val="none" w:sz="0" w:space="0" w:color="auto"/>
          </w:divBdr>
        </w:div>
        <w:div w:id="847214134">
          <w:marLeft w:val="0"/>
          <w:marRight w:val="0"/>
          <w:marTop w:val="0"/>
          <w:marBottom w:val="0"/>
          <w:divBdr>
            <w:top w:val="none" w:sz="0" w:space="0" w:color="auto"/>
            <w:left w:val="none" w:sz="0" w:space="0" w:color="auto"/>
            <w:bottom w:val="none" w:sz="0" w:space="0" w:color="auto"/>
            <w:right w:val="none" w:sz="0" w:space="0" w:color="auto"/>
          </w:divBdr>
        </w:div>
        <w:div w:id="690835687">
          <w:marLeft w:val="0"/>
          <w:marRight w:val="0"/>
          <w:marTop w:val="0"/>
          <w:marBottom w:val="0"/>
          <w:divBdr>
            <w:top w:val="none" w:sz="0" w:space="0" w:color="auto"/>
            <w:left w:val="none" w:sz="0" w:space="0" w:color="auto"/>
            <w:bottom w:val="none" w:sz="0" w:space="0" w:color="auto"/>
            <w:right w:val="none" w:sz="0" w:space="0" w:color="auto"/>
          </w:divBdr>
        </w:div>
        <w:div w:id="1472595142">
          <w:marLeft w:val="0"/>
          <w:marRight w:val="0"/>
          <w:marTop w:val="0"/>
          <w:marBottom w:val="0"/>
          <w:divBdr>
            <w:top w:val="none" w:sz="0" w:space="0" w:color="auto"/>
            <w:left w:val="none" w:sz="0" w:space="0" w:color="auto"/>
            <w:bottom w:val="none" w:sz="0" w:space="0" w:color="auto"/>
            <w:right w:val="none" w:sz="0" w:space="0" w:color="auto"/>
          </w:divBdr>
        </w:div>
        <w:div w:id="442724848">
          <w:marLeft w:val="0"/>
          <w:marRight w:val="0"/>
          <w:marTop w:val="0"/>
          <w:marBottom w:val="0"/>
          <w:divBdr>
            <w:top w:val="none" w:sz="0" w:space="0" w:color="auto"/>
            <w:left w:val="none" w:sz="0" w:space="0" w:color="auto"/>
            <w:bottom w:val="none" w:sz="0" w:space="0" w:color="auto"/>
            <w:right w:val="none" w:sz="0" w:space="0" w:color="auto"/>
          </w:divBdr>
        </w:div>
        <w:div w:id="537860143">
          <w:marLeft w:val="0"/>
          <w:marRight w:val="0"/>
          <w:marTop w:val="0"/>
          <w:marBottom w:val="0"/>
          <w:divBdr>
            <w:top w:val="none" w:sz="0" w:space="0" w:color="auto"/>
            <w:left w:val="none" w:sz="0" w:space="0" w:color="auto"/>
            <w:bottom w:val="none" w:sz="0" w:space="0" w:color="auto"/>
            <w:right w:val="none" w:sz="0" w:space="0" w:color="auto"/>
          </w:divBdr>
        </w:div>
        <w:div w:id="1543052270">
          <w:marLeft w:val="0"/>
          <w:marRight w:val="0"/>
          <w:marTop w:val="0"/>
          <w:marBottom w:val="0"/>
          <w:divBdr>
            <w:top w:val="none" w:sz="0" w:space="0" w:color="auto"/>
            <w:left w:val="none" w:sz="0" w:space="0" w:color="auto"/>
            <w:bottom w:val="none" w:sz="0" w:space="0" w:color="auto"/>
            <w:right w:val="none" w:sz="0" w:space="0" w:color="auto"/>
          </w:divBdr>
        </w:div>
        <w:div w:id="188178014">
          <w:marLeft w:val="0"/>
          <w:marRight w:val="0"/>
          <w:marTop w:val="0"/>
          <w:marBottom w:val="0"/>
          <w:divBdr>
            <w:top w:val="none" w:sz="0" w:space="0" w:color="auto"/>
            <w:left w:val="none" w:sz="0" w:space="0" w:color="auto"/>
            <w:bottom w:val="none" w:sz="0" w:space="0" w:color="auto"/>
            <w:right w:val="none" w:sz="0" w:space="0" w:color="auto"/>
          </w:divBdr>
        </w:div>
        <w:div w:id="1830753596">
          <w:marLeft w:val="0"/>
          <w:marRight w:val="0"/>
          <w:marTop w:val="0"/>
          <w:marBottom w:val="0"/>
          <w:divBdr>
            <w:top w:val="none" w:sz="0" w:space="0" w:color="auto"/>
            <w:left w:val="none" w:sz="0" w:space="0" w:color="auto"/>
            <w:bottom w:val="none" w:sz="0" w:space="0" w:color="auto"/>
            <w:right w:val="none" w:sz="0" w:space="0" w:color="auto"/>
          </w:divBdr>
        </w:div>
        <w:div w:id="813639417">
          <w:marLeft w:val="0"/>
          <w:marRight w:val="0"/>
          <w:marTop w:val="0"/>
          <w:marBottom w:val="0"/>
          <w:divBdr>
            <w:top w:val="none" w:sz="0" w:space="0" w:color="auto"/>
            <w:left w:val="none" w:sz="0" w:space="0" w:color="auto"/>
            <w:bottom w:val="none" w:sz="0" w:space="0" w:color="auto"/>
            <w:right w:val="none" w:sz="0" w:space="0" w:color="auto"/>
          </w:divBdr>
        </w:div>
        <w:div w:id="646590739">
          <w:marLeft w:val="0"/>
          <w:marRight w:val="0"/>
          <w:marTop w:val="0"/>
          <w:marBottom w:val="0"/>
          <w:divBdr>
            <w:top w:val="none" w:sz="0" w:space="0" w:color="auto"/>
            <w:left w:val="none" w:sz="0" w:space="0" w:color="auto"/>
            <w:bottom w:val="none" w:sz="0" w:space="0" w:color="auto"/>
            <w:right w:val="none" w:sz="0" w:space="0" w:color="auto"/>
          </w:divBdr>
        </w:div>
        <w:div w:id="1335034582">
          <w:marLeft w:val="0"/>
          <w:marRight w:val="0"/>
          <w:marTop w:val="0"/>
          <w:marBottom w:val="0"/>
          <w:divBdr>
            <w:top w:val="none" w:sz="0" w:space="0" w:color="auto"/>
            <w:left w:val="none" w:sz="0" w:space="0" w:color="auto"/>
            <w:bottom w:val="none" w:sz="0" w:space="0" w:color="auto"/>
            <w:right w:val="none" w:sz="0" w:space="0" w:color="auto"/>
          </w:divBdr>
        </w:div>
        <w:div w:id="1351681859">
          <w:marLeft w:val="0"/>
          <w:marRight w:val="0"/>
          <w:marTop w:val="0"/>
          <w:marBottom w:val="0"/>
          <w:divBdr>
            <w:top w:val="none" w:sz="0" w:space="0" w:color="auto"/>
            <w:left w:val="none" w:sz="0" w:space="0" w:color="auto"/>
            <w:bottom w:val="none" w:sz="0" w:space="0" w:color="auto"/>
            <w:right w:val="none" w:sz="0" w:space="0" w:color="auto"/>
          </w:divBdr>
        </w:div>
        <w:div w:id="823082902">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269699652">
          <w:marLeft w:val="0"/>
          <w:marRight w:val="0"/>
          <w:marTop w:val="0"/>
          <w:marBottom w:val="0"/>
          <w:divBdr>
            <w:top w:val="none" w:sz="0" w:space="0" w:color="auto"/>
            <w:left w:val="none" w:sz="0" w:space="0" w:color="auto"/>
            <w:bottom w:val="none" w:sz="0" w:space="0" w:color="auto"/>
            <w:right w:val="none" w:sz="0" w:space="0" w:color="auto"/>
          </w:divBdr>
        </w:div>
        <w:div w:id="140385859">
          <w:marLeft w:val="0"/>
          <w:marRight w:val="0"/>
          <w:marTop w:val="0"/>
          <w:marBottom w:val="0"/>
          <w:divBdr>
            <w:top w:val="none" w:sz="0" w:space="0" w:color="auto"/>
            <w:left w:val="none" w:sz="0" w:space="0" w:color="auto"/>
            <w:bottom w:val="none" w:sz="0" w:space="0" w:color="auto"/>
            <w:right w:val="none" w:sz="0" w:space="0" w:color="auto"/>
          </w:divBdr>
        </w:div>
        <w:div w:id="266544765">
          <w:marLeft w:val="0"/>
          <w:marRight w:val="0"/>
          <w:marTop w:val="0"/>
          <w:marBottom w:val="0"/>
          <w:divBdr>
            <w:top w:val="none" w:sz="0" w:space="0" w:color="auto"/>
            <w:left w:val="none" w:sz="0" w:space="0" w:color="auto"/>
            <w:bottom w:val="none" w:sz="0" w:space="0" w:color="auto"/>
            <w:right w:val="none" w:sz="0" w:space="0" w:color="auto"/>
          </w:divBdr>
        </w:div>
        <w:div w:id="430665773">
          <w:marLeft w:val="0"/>
          <w:marRight w:val="0"/>
          <w:marTop w:val="0"/>
          <w:marBottom w:val="0"/>
          <w:divBdr>
            <w:top w:val="none" w:sz="0" w:space="0" w:color="auto"/>
            <w:left w:val="none" w:sz="0" w:space="0" w:color="auto"/>
            <w:bottom w:val="none" w:sz="0" w:space="0" w:color="auto"/>
            <w:right w:val="none" w:sz="0" w:space="0" w:color="auto"/>
          </w:divBdr>
        </w:div>
        <w:div w:id="462112478">
          <w:marLeft w:val="0"/>
          <w:marRight w:val="0"/>
          <w:marTop w:val="0"/>
          <w:marBottom w:val="0"/>
          <w:divBdr>
            <w:top w:val="none" w:sz="0" w:space="0" w:color="auto"/>
            <w:left w:val="none" w:sz="0" w:space="0" w:color="auto"/>
            <w:bottom w:val="none" w:sz="0" w:space="0" w:color="auto"/>
            <w:right w:val="none" w:sz="0" w:space="0" w:color="auto"/>
          </w:divBdr>
        </w:div>
        <w:div w:id="1378120227">
          <w:marLeft w:val="0"/>
          <w:marRight w:val="0"/>
          <w:marTop w:val="0"/>
          <w:marBottom w:val="0"/>
          <w:divBdr>
            <w:top w:val="none" w:sz="0" w:space="0" w:color="auto"/>
            <w:left w:val="none" w:sz="0" w:space="0" w:color="auto"/>
            <w:bottom w:val="none" w:sz="0" w:space="0" w:color="auto"/>
            <w:right w:val="none" w:sz="0" w:space="0" w:color="auto"/>
          </w:divBdr>
        </w:div>
        <w:div w:id="1124807902">
          <w:marLeft w:val="0"/>
          <w:marRight w:val="0"/>
          <w:marTop w:val="0"/>
          <w:marBottom w:val="0"/>
          <w:divBdr>
            <w:top w:val="none" w:sz="0" w:space="0" w:color="auto"/>
            <w:left w:val="none" w:sz="0" w:space="0" w:color="auto"/>
            <w:bottom w:val="none" w:sz="0" w:space="0" w:color="auto"/>
            <w:right w:val="none" w:sz="0" w:space="0" w:color="auto"/>
          </w:divBdr>
        </w:div>
        <w:div w:id="1136022462">
          <w:marLeft w:val="0"/>
          <w:marRight w:val="0"/>
          <w:marTop w:val="0"/>
          <w:marBottom w:val="0"/>
          <w:divBdr>
            <w:top w:val="none" w:sz="0" w:space="0" w:color="auto"/>
            <w:left w:val="none" w:sz="0" w:space="0" w:color="auto"/>
            <w:bottom w:val="none" w:sz="0" w:space="0" w:color="auto"/>
            <w:right w:val="none" w:sz="0" w:space="0" w:color="auto"/>
          </w:divBdr>
        </w:div>
        <w:div w:id="1196508017">
          <w:marLeft w:val="0"/>
          <w:marRight w:val="0"/>
          <w:marTop w:val="0"/>
          <w:marBottom w:val="0"/>
          <w:divBdr>
            <w:top w:val="none" w:sz="0" w:space="0" w:color="auto"/>
            <w:left w:val="none" w:sz="0" w:space="0" w:color="auto"/>
            <w:bottom w:val="none" w:sz="0" w:space="0" w:color="auto"/>
            <w:right w:val="none" w:sz="0" w:space="0" w:color="auto"/>
          </w:divBdr>
        </w:div>
        <w:div w:id="1378508771">
          <w:marLeft w:val="0"/>
          <w:marRight w:val="0"/>
          <w:marTop w:val="0"/>
          <w:marBottom w:val="0"/>
          <w:divBdr>
            <w:top w:val="none" w:sz="0" w:space="0" w:color="auto"/>
            <w:left w:val="none" w:sz="0" w:space="0" w:color="auto"/>
            <w:bottom w:val="none" w:sz="0" w:space="0" w:color="auto"/>
            <w:right w:val="none" w:sz="0" w:space="0" w:color="auto"/>
          </w:divBdr>
        </w:div>
        <w:div w:id="774254981">
          <w:marLeft w:val="0"/>
          <w:marRight w:val="0"/>
          <w:marTop w:val="0"/>
          <w:marBottom w:val="0"/>
          <w:divBdr>
            <w:top w:val="none" w:sz="0" w:space="0" w:color="auto"/>
            <w:left w:val="none" w:sz="0" w:space="0" w:color="auto"/>
            <w:bottom w:val="none" w:sz="0" w:space="0" w:color="auto"/>
            <w:right w:val="none" w:sz="0" w:space="0" w:color="auto"/>
          </w:divBdr>
        </w:div>
        <w:div w:id="1368070536">
          <w:marLeft w:val="0"/>
          <w:marRight w:val="0"/>
          <w:marTop w:val="0"/>
          <w:marBottom w:val="0"/>
          <w:divBdr>
            <w:top w:val="none" w:sz="0" w:space="0" w:color="auto"/>
            <w:left w:val="none" w:sz="0" w:space="0" w:color="auto"/>
            <w:bottom w:val="none" w:sz="0" w:space="0" w:color="auto"/>
            <w:right w:val="none" w:sz="0" w:space="0" w:color="auto"/>
          </w:divBdr>
        </w:div>
        <w:div w:id="34427888">
          <w:marLeft w:val="0"/>
          <w:marRight w:val="0"/>
          <w:marTop w:val="0"/>
          <w:marBottom w:val="0"/>
          <w:divBdr>
            <w:top w:val="none" w:sz="0" w:space="0" w:color="auto"/>
            <w:left w:val="none" w:sz="0" w:space="0" w:color="auto"/>
            <w:bottom w:val="none" w:sz="0" w:space="0" w:color="auto"/>
            <w:right w:val="none" w:sz="0" w:space="0" w:color="auto"/>
          </w:divBdr>
        </w:div>
        <w:div w:id="1131484921">
          <w:marLeft w:val="0"/>
          <w:marRight w:val="0"/>
          <w:marTop w:val="0"/>
          <w:marBottom w:val="0"/>
          <w:divBdr>
            <w:top w:val="none" w:sz="0" w:space="0" w:color="auto"/>
            <w:left w:val="none" w:sz="0" w:space="0" w:color="auto"/>
            <w:bottom w:val="none" w:sz="0" w:space="0" w:color="auto"/>
            <w:right w:val="none" w:sz="0" w:space="0" w:color="auto"/>
          </w:divBdr>
        </w:div>
        <w:div w:id="1515419026">
          <w:marLeft w:val="0"/>
          <w:marRight w:val="0"/>
          <w:marTop w:val="0"/>
          <w:marBottom w:val="0"/>
          <w:divBdr>
            <w:top w:val="none" w:sz="0" w:space="0" w:color="auto"/>
            <w:left w:val="none" w:sz="0" w:space="0" w:color="auto"/>
            <w:bottom w:val="none" w:sz="0" w:space="0" w:color="auto"/>
            <w:right w:val="none" w:sz="0" w:space="0" w:color="auto"/>
          </w:divBdr>
        </w:div>
        <w:div w:id="286204772">
          <w:marLeft w:val="0"/>
          <w:marRight w:val="0"/>
          <w:marTop w:val="0"/>
          <w:marBottom w:val="0"/>
          <w:divBdr>
            <w:top w:val="none" w:sz="0" w:space="0" w:color="auto"/>
            <w:left w:val="none" w:sz="0" w:space="0" w:color="auto"/>
            <w:bottom w:val="none" w:sz="0" w:space="0" w:color="auto"/>
            <w:right w:val="none" w:sz="0" w:space="0" w:color="auto"/>
          </w:divBdr>
        </w:div>
        <w:div w:id="877548297">
          <w:marLeft w:val="0"/>
          <w:marRight w:val="0"/>
          <w:marTop w:val="0"/>
          <w:marBottom w:val="0"/>
          <w:divBdr>
            <w:top w:val="none" w:sz="0" w:space="0" w:color="auto"/>
            <w:left w:val="none" w:sz="0" w:space="0" w:color="auto"/>
            <w:bottom w:val="none" w:sz="0" w:space="0" w:color="auto"/>
            <w:right w:val="none" w:sz="0" w:space="0" w:color="auto"/>
          </w:divBdr>
        </w:div>
        <w:div w:id="717513222">
          <w:marLeft w:val="0"/>
          <w:marRight w:val="0"/>
          <w:marTop w:val="0"/>
          <w:marBottom w:val="0"/>
          <w:divBdr>
            <w:top w:val="none" w:sz="0" w:space="0" w:color="auto"/>
            <w:left w:val="none" w:sz="0" w:space="0" w:color="auto"/>
            <w:bottom w:val="none" w:sz="0" w:space="0" w:color="auto"/>
            <w:right w:val="none" w:sz="0" w:space="0" w:color="auto"/>
          </w:divBdr>
        </w:div>
        <w:div w:id="748423246">
          <w:marLeft w:val="0"/>
          <w:marRight w:val="0"/>
          <w:marTop w:val="0"/>
          <w:marBottom w:val="0"/>
          <w:divBdr>
            <w:top w:val="none" w:sz="0" w:space="0" w:color="auto"/>
            <w:left w:val="none" w:sz="0" w:space="0" w:color="auto"/>
            <w:bottom w:val="none" w:sz="0" w:space="0" w:color="auto"/>
            <w:right w:val="none" w:sz="0" w:space="0" w:color="auto"/>
          </w:divBdr>
        </w:div>
        <w:div w:id="726075673">
          <w:marLeft w:val="0"/>
          <w:marRight w:val="0"/>
          <w:marTop w:val="0"/>
          <w:marBottom w:val="0"/>
          <w:divBdr>
            <w:top w:val="none" w:sz="0" w:space="0" w:color="auto"/>
            <w:left w:val="none" w:sz="0" w:space="0" w:color="auto"/>
            <w:bottom w:val="none" w:sz="0" w:space="0" w:color="auto"/>
            <w:right w:val="none" w:sz="0" w:space="0" w:color="auto"/>
          </w:divBdr>
        </w:div>
        <w:div w:id="173613282">
          <w:marLeft w:val="0"/>
          <w:marRight w:val="0"/>
          <w:marTop w:val="0"/>
          <w:marBottom w:val="0"/>
          <w:divBdr>
            <w:top w:val="none" w:sz="0" w:space="0" w:color="auto"/>
            <w:left w:val="none" w:sz="0" w:space="0" w:color="auto"/>
            <w:bottom w:val="none" w:sz="0" w:space="0" w:color="auto"/>
            <w:right w:val="none" w:sz="0" w:space="0" w:color="auto"/>
          </w:divBdr>
        </w:div>
        <w:div w:id="36928930">
          <w:marLeft w:val="0"/>
          <w:marRight w:val="0"/>
          <w:marTop w:val="0"/>
          <w:marBottom w:val="0"/>
          <w:divBdr>
            <w:top w:val="none" w:sz="0" w:space="0" w:color="auto"/>
            <w:left w:val="none" w:sz="0" w:space="0" w:color="auto"/>
            <w:bottom w:val="none" w:sz="0" w:space="0" w:color="auto"/>
            <w:right w:val="none" w:sz="0" w:space="0" w:color="auto"/>
          </w:divBdr>
        </w:div>
        <w:div w:id="1580869688">
          <w:marLeft w:val="0"/>
          <w:marRight w:val="0"/>
          <w:marTop w:val="0"/>
          <w:marBottom w:val="0"/>
          <w:divBdr>
            <w:top w:val="none" w:sz="0" w:space="0" w:color="auto"/>
            <w:left w:val="none" w:sz="0" w:space="0" w:color="auto"/>
            <w:bottom w:val="none" w:sz="0" w:space="0" w:color="auto"/>
            <w:right w:val="none" w:sz="0" w:space="0" w:color="auto"/>
          </w:divBdr>
        </w:div>
        <w:div w:id="2043241826">
          <w:marLeft w:val="0"/>
          <w:marRight w:val="0"/>
          <w:marTop w:val="0"/>
          <w:marBottom w:val="0"/>
          <w:divBdr>
            <w:top w:val="none" w:sz="0" w:space="0" w:color="auto"/>
            <w:left w:val="none" w:sz="0" w:space="0" w:color="auto"/>
            <w:bottom w:val="none" w:sz="0" w:space="0" w:color="auto"/>
            <w:right w:val="none" w:sz="0" w:space="0" w:color="auto"/>
          </w:divBdr>
        </w:div>
        <w:div w:id="353072264">
          <w:marLeft w:val="0"/>
          <w:marRight w:val="0"/>
          <w:marTop w:val="0"/>
          <w:marBottom w:val="0"/>
          <w:divBdr>
            <w:top w:val="none" w:sz="0" w:space="0" w:color="auto"/>
            <w:left w:val="none" w:sz="0" w:space="0" w:color="auto"/>
            <w:bottom w:val="none" w:sz="0" w:space="0" w:color="auto"/>
            <w:right w:val="none" w:sz="0" w:space="0" w:color="auto"/>
          </w:divBdr>
        </w:div>
        <w:div w:id="905990247">
          <w:marLeft w:val="0"/>
          <w:marRight w:val="0"/>
          <w:marTop w:val="0"/>
          <w:marBottom w:val="0"/>
          <w:divBdr>
            <w:top w:val="none" w:sz="0" w:space="0" w:color="auto"/>
            <w:left w:val="none" w:sz="0" w:space="0" w:color="auto"/>
            <w:bottom w:val="none" w:sz="0" w:space="0" w:color="auto"/>
            <w:right w:val="none" w:sz="0" w:space="0" w:color="auto"/>
          </w:divBdr>
        </w:div>
        <w:div w:id="571768497">
          <w:marLeft w:val="0"/>
          <w:marRight w:val="0"/>
          <w:marTop w:val="0"/>
          <w:marBottom w:val="0"/>
          <w:divBdr>
            <w:top w:val="none" w:sz="0" w:space="0" w:color="auto"/>
            <w:left w:val="none" w:sz="0" w:space="0" w:color="auto"/>
            <w:bottom w:val="none" w:sz="0" w:space="0" w:color="auto"/>
            <w:right w:val="none" w:sz="0" w:space="0" w:color="auto"/>
          </w:divBdr>
        </w:div>
        <w:div w:id="2076389622">
          <w:marLeft w:val="0"/>
          <w:marRight w:val="0"/>
          <w:marTop w:val="0"/>
          <w:marBottom w:val="0"/>
          <w:divBdr>
            <w:top w:val="none" w:sz="0" w:space="0" w:color="auto"/>
            <w:left w:val="none" w:sz="0" w:space="0" w:color="auto"/>
            <w:bottom w:val="none" w:sz="0" w:space="0" w:color="auto"/>
            <w:right w:val="none" w:sz="0" w:space="0" w:color="auto"/>
          </w:divBdr>
        </w:div>
        <w:div w:id="1487671423">
          <w:marLeft w:val="0"/>
          <w:marRight w:val="0"/>
          <w:marTop w:val="0"/>
          <w:marBottom w:val="0"/>
          <w:divBdr>
            <w:top w:val="none" w:sz="0" w:space="0" w:color="auto"/>
            <w:left w:val="none" w:sz="0" w:space="0" w:color="auto"/>
            <w:bottom w:val="none" w:sz="0" w:space="0" w:color="auto"/>
            <w:right w:val="none" w:sz="0" w:space="0" w:color="auto"/>
          </w:divBdr>
        </w:div>
        <w:div w:id="1692606145">
          <w:marLeft w:val="0"/>
          <w:marRight w:val="0"/>
          <w:marTop w:val="0"/>
          <w:marBottom w:val="0"/>
          <w:divBdr>
            <w:top w:val="none" w:sz="0" w:space="0" w:color="auto"/>
            <w:left w:val="none" w:sz="0" w:space="0" w:color="auto"/>
            <w:bottom w:val="none" w:sz="0" w:space="0" w:color="auto"/>
            <w:right w:val="none" w:sz="0" w:space="0" w:color="auto"/>
          </w:divBdr>
        </w:div>
        <w:div w:id="1372224151">
          <w:marLeft w:val="0"/>
          <w:marRight w:val="0"/>
          <w:marTop w:val="0"/>
          <w:marBottom w:val="0"/>
          <w:divBdr>
            <w:top w:val="none" w:sz="0" w:space="0" w:color="auto"/>
            <w:left w:val="none" w:sz="0" w:space="0" w:color="auto"/>
            <w:bottom w:val="none" w:sz="0" w:space="0" w:color="auto"/>
            <w:right w:val="none" w:sz="0" w:space="0" w:color="auto"/>
          </w:divBdr>
        </w:div>
        <w:div w:id="784423447">
          <w:marLeft w:val="0"/>
          <w:marRight w:val="0"/>
          <w:marTop w:val="0"/>
          <w:marBottom w:val="0"/>
          <w:divBdr>
            <w:top w:val="none" w:sz="0" w:space="0" w:color="auto"/>
            <w:left w:val="none" w:sz="0" w:space="0" w:color="auto"/>
            <w:bottom w:val="none" w:sz="0" w:space="0" w:color="auto"/>
            <w:right w:val="none" w:sz="0" w:space="0" w:color="auto"/>
          </w:divBdr>
        </w:div>
        <w:div w:id="1493062139">
          <w:marLeft w:val="0"/>
          <w:marRight w:val="0"/>
          <w:marTop w:val="0"/>
          <w:marBottom w:val="0"/>
          <w:divBdr>
            <w:top w:val="none" w:sz="0" w:space="0" w:color="auto"/>
            <w:left w:val="none" w:sz="0" w:space="0" w:color="auto"/>
            <w:bottom w:val="none" w:sz="0" w:space="0" w:color="auto"/>
            <w:right w:val="none" w:sz="0" w:space="0" w:color="auto"/>
          </w:divBdr>
        </w:div>
        <w:div w:id="1023284306">
          <w:marLeft w:val="0"/>
          <w:marRight w:val="0"/>
          <w:marTop w:val="0"/>
          <w:marBottom w:val="0"/>
          <w:divBdr>
            <w:top w:val="none" w:sz="0" w:space="0" w:color="auto"/>
            <w:left w:val="none" w:sz="0" w:space="0" w:color="auto"/>
            <w:bottom w:val="none" w:sz="0" w:space="0" w:color="auto"/>
            <w:right w:val="none" w:sz="0" w:space="0" w:color="auto"/>
          </w:divBdr>
        </w:div>
        <w:div w:id="639965137">
          <w:marLeft w:val="0"/>
          <w:marRight w:val="0"/>
          <w:marTop w:val="0"/>
          <w:marBottom w:val="0"/>
          <w:divBdr>
            <w:top w:val="none" w:sz="0" w:space="0" w:color="auto"/>
            <w:left w:val="none" w:sz="0" w:space="0" w:color="auto"/>
            <w:bottom w:val="none" w:sz="0" w:space="0" w:color="auto"/>
            <w:right w:val="none" w:sz="0" w:space="0" w:color="auto"/>
          </w:divBdr>
        </w:div>
        <w:div w:id="1101604638">
          <w:marLeft w:val="0"/>
          <w:marRight w:val="0"/>
          <w:marTop w:val="0"/>
          <w:marBottom w:val="0"/>
          <w:divBdr>
            <w:top w:val="none" w:sz="0" w:space="0" w:color="auto"/>
            <w:left w:val="none" w:sz="0" w:space="0" w:color="auto"/>
            <w:bottom w:val="none" w:sz="0" w:space="0" w:color="auto"/>
            <w:right w:val="none" w:sz="0" w:space="0" w:color="auto"/>
          </w:divBdr>
        </w:div>
        <w:div w:id="1110003344">
          <w:marLeft w:val="0"/>
          <w:marRight w:val="0"/>
          <w:marTop w:val="0"/>
          <w:marBottom w:val="0"/>
          <w:divBdr>
            <w:top w:val="none" w:sz="0" w:space="0" w:color="auto"/>
            <w:left w:val="none" w:sz="0" w:space="0" w:color="auto"/>
            <w:bottom w:val="none" w:sz="0" w:space="0" w:color="auto"/>
            <w:right w:val="none" w:sz="0" w:space="0" w:color="auto"/>
          </w:divBdr>
        </w:div>
        <w:div w:id="360861094">
          <w:marLeft w:val="0"/>
          <w:marRight w:val="0"/>
          <w:marTop w:val="0"/>
          <w:marBottom w:val="0"/>
          <w:divBdr>
            <w:top w:val="none" w:sz="0" w:space="0" w:color="auto"/>
            <w:left w:val="none" w:sz="0" w:space="0" w:color="auto"/>
            <w:bottom w:val="none" w:sz="0" w:space="0" w:color="auto"/>
            <w:right w:val="none" w:sz="0" w:space="0" w:color="auto"/>
          </w:divBdr>
        </w:div>
        <w:div w:id="2076051048">
          <w:marLeft w:val="0"/>
          <w:marRight w:val="0"/>
          <w:marTop w:val="0"/>
          <w:marBottom w:val="0"/>
          <w:divBdr>
            <w:top w:val="none" w:sz="0" w:space="0" w:color="auto"/>
            <w:left w:val="none" w:sz="0" w:space="0" w:color="auto"/>
            <w:bottom w:val="none" w:sz="0" w:space="0" w:color="auto"/>
            <w:right w:val="none" w:sz="0" w:space="0" w:color="auto"/>
          </w:divBdr>
        </w:div>
        <w:div w:id="1334456016">
          <w:marLeft w:val="0"/>
          <w:marRight w:val="0"/>
          <w:marTop w:val="0"/>
          <w:marBottom w:val="0"/>
          <w:divBdr>
            <w:top w:val="none" w:sz="0" w:space="0" w:color="auto"/>
            <w:left w:val="none" w:sz="0" w:space="0" w:color="auto"/>
            <w:bottom w:val="none" w:sz="0" w:space="0" w:color="auto"/>
            <w:right w:val="none" w:sz="0" w:space="0" w:color="auto"/>
          </w:divBdr>
        </w:div>
        <w:div w:id="11810831">
          <w:marLeft w:val="0"/>
          <w:marRight w:val="0"/>
          <w:marTop w:val="0"/>
          <w:marBottom w:val="0"/>
          <w:divBdr>
            <w:top w:val="none" w:sz="0" w:space="0" w:color="auto"/>
            <w:left w:val="none" w:sz="0" w:space="0" w:color="auto"/>
            <w:bottom w:val="none" w:sz="0" w:space="0" w:color="auto"/>
            <w:right w:val="none" w:sz="0" w:space="0" w:color="auto"/>
          </w:divBdr>
        </w:div>
        <w:div w:id="939484234">
          <w:marLeft w:val="0"/>
          <w:marRight w:val="0"/>
          <w:marTop w:val="0"/>
          <w:marBottom w:val="0"/>
          <w:divBdr>
            <w:top w:val="none" w:sz="0" w:space="0" w:color="auto"/>
            <w:left w:val="none" w:sz="0" w:space="0" w:color="auto"/>
            <w:bottom w:val="none" w:sz="0" w:space="0" w:color="auto"/>
            <w:right w:val="none" w:sz="0" w:space="0" w:color="auto"/>
          </w:divBdr>
        </w:div>
      </w:divsChild>
    </w:div>
    <w:div w:id="574319810">
      <w:bodyDiv w:val="1"/>
      <w:marLeft w:val="0"/>
      <w:marRight w:val="0"/>
      <w:marTop w:val="0"/>
      <w:marBottom w:val="0"/>
      <w:divBdr>
        <w:top w:val="none" w:sz="0" w:space="0" w:color="auto"/>
        <w:left w:val="none" w:sz="0" w:space="0" w:color="auto"/>
        <w:bottom w:val="none" w:sz="0" w:space="0" w:color="auto"/>
        <w:right w:val="none" w:sz="0" w:space="0" w:color="auto"/>
      </w:divBdr>
    </w:div>
    <w:div w:id="577832780">
      <w:bodyDiv w:val="1"/>
      <w:marLeft w:val="0"/>
      <w:marRight w:val="0"/>
      <w:marTop w:val="0"/>
      <w:marBottom w:val="0"/>
      <w:divBdr>
        <w:top w:val="none" w:sz="0" w:space="0" w:color="auto"/>
        <w:left w:val="none" w:sz="0" w:space="0" w:color="auto"/>
        <w:bottom w:val="none" w:sz="0" w:space="0" w:color="auto"/>
        <w:right w:val="none" w:sz="0" w:space="0" w:color="auto"/>
      </w:divBdr>
    </w:div>
    <w:div w:id="611790463">
      <w:bodyDiv w:val="1"/>
      <w:marLeft w:val="0"/>
      <w:marRight w:val="0"/>
      <w:marTop w:val="0"/>
      <w:marBottom w:val="0"/>
      <w:divBdr>
        <w:top w:val="none" w:sz="0" w:space="0" w:color="auto"/>
        <w:left w:val="none" w:sz="0" w:space="0" w:color="auto"/>
        <w:bottom w:val="none" w:sz="0" w:space="0" w:color="auto"/>
        <w:right w:val="none" w:sz="0" w:space="0" w:color="auto"/>
      </w:divBdr>
    </w:div>
    <w:div w:id="1078089037">
      <w:bodyDiv w:val="1"/>
      <w:marLeft w:val="0"/>
      <w:marRight w:val="0"/>
      <w:marTop w:val="0"/>
      <w:marBottom w:val="0"/>
      <w:divBdr>
        <w:top w:val="none" w:sz="0" w:space="0" w:color="auto"/>
        <w:left w:val="none" w:sz="0" w:space="0" w:color="auto"/>
        <w:bottom w:val="none" w:sz="0" w:space="0" w:color="auto"/>
        <w:right w:val="none" w:sz="0" w:space="0" w:color="auto"/>
      </w:divBdr>
    </w:div>
    <w:div w:id="1096441248">
      <w:bodyDiv w:val="1"/>
      <w:marLeft w:val="0"/>
      <w:marRight w:val="0"/>
      <w:marTop w:val="0"/>
      <w:marBottom w:val="0"/>
      <w:divBdr>
        <w:top w:val="none" w:sz="0" w:space="0" w:color="auto"/>
        <w:left w:val="none" w:sz="0" w:space="0" w:color="auto"/>
        <w:bottom w:val="none" w:sz="0" w:space="0" w:color="auto"/>
        <w:right w:val="none" w:sz="0" w:space="0" w:color="auto"/>
      </w:divBdr>
    </w:div>
    <w:div w:id="1408187888">
      <w:bodyDiv w:val="1"/>
      <w:marLeft w:val="0"/>
      <w:marRight w:val="0"/>
      <w:marTop w:val="0"/>
      <w:marBottom w:val="0"/>
      <w:divBdr>
        <w:top w:val="none" w:sz="0" w:space="0" w:color="auto"/>
        <w:left w:val="none" w:sz="0" w:space="0" w:color="auto"/>
        <w:bottom w:val="none" w:sz="0" w:space="0" w:color="auto"/>
        <w:right w:val="none" w:sz="0" w:space="0" w:color="auto"/>
      </w:divBdr>
      <w:divsChild>
        <w:div w:id="461267750">
          <w:marLeft w:val="0"/>
          <w:marRight w:val="0"/>
          <w:marTop w:val="0"/>
          <w:marBottom w:val="225"/>
          <w:divBdr>
            <w:top w:val="none" w:sz="0" w:space="0" w:color="auto"/>
            <w:left w:val="none" w:sz="0" w:space="0" w:color="auto"/>
            <w:bottom w:val="single" w:sz="6" w:space="11" w:color="ECECEC"/>
            <w:right w:val="none" w:sz="0" w:space="0" w:color="auto"/>
          </w:divBdr>
          <w:divsChild>
            <w:div w:id="1099446047">
              <w:marLeft w:val="0"/>
              <w:marRight w:val="0"/>
              <w:marTop w:val="0"/>
              <w:marBottom w:val="0"/>
              <w:divBdr>
                <w:top w:val="none" w:sz="0" w:space="0" w:color="auto"/>
                <w:left w:val="none" w:sz="0" w:space="0" w:color="auto"/>
                <w:bottom w:val="none" w:sz="0" w:space="0" w:color="auto"/>
                <w:right w:val="none" w:sz="0" w:space="0" w:color="auto"/>
              </w:divBdr>
            </w:div>
            <w:div w:id="948783870">
              <w:marLeft w:val="0"/>
              <w:marRight w:val="0"/>
              <w:marTop w:val="180"/>
              <w:marBottom w:val="0"/>
              <w:divBdr>
                <w:top w:val="none" w:sz="0" w:space="0" w:color="auto"/>
                <w:left w:val="none" w:sz="0" w:space="0" w:color="auto"/>
                <w:bottom w:val="none" w:sz="0" w:space="0" w:color="auto"/>
                <w:right w:val="none" w:sz="0" w:space="0" w:color="auto"/>
              </w:divBdr>
              <w:divsChild>
                <w:div w:id="1210844238">
                  <w:marLeft w:val="0"/>
                  <w:marRight w:val="0"/>
                  <w:marTop w:val="0"/>
                  <w:marBottom w:val="0"/>
                  <w:divBdr>
                    <w:top w:val="none" w:sz="0" w:space="0" w:color="auto"/>
                    <w:left w:val="none" w:sz="0" w:space="0" w:color="auto"/>
                    <w:bottom w:val="none" w:sz="0" w:space="0" w:color="auto"/>
                    <w:right w:val="none" w:sz="0" w:space="0" w:color="auto"/>
                  </w:divBdr>
                </w:div>
                <w:div w:id="2070762780">
                  <w:marLeft w:val="2880"/>
                  <w:marRight w:val="0"/>
                  <w:marTop w:val="0"/>
                  <w:marBottom w:val="0"/>
                  <w:divBdr>
                    <w:top w:val="none" w:sz="0" w:space="0" w:color="auto"/>
                    <w:left w:val="none" w:sz="0" w:space="0" w:color="auto"/>
                    <w:bottom w:val="none" w:sz="0" w:space="0" w:color="auto"/>
                    <w:right w:val="none" w:sz="0" w:space="0" w:color="auto"/>
                  </w:divBdr>
                  <w:divsChild>
                    <w:div w:id="1611741398">
                      <w:marLeft w:val="0"/>
                      <w:marRight w:val="0"/>
                      <w:marTop w:val="0"/>
                      <w:marBottom w:val="0"/>
                      <w:divBdr>
                        <w:top w:val="none" w:sz="0" w:space="0" w:color="auto"/>
                        <w:left w:val="none" w:sz="0" w:space="0" w:color="auto"/>
                        <w:bottom w:val="none" w:sz="0" w:space="0" w:color="auto"/>
                        <w:right w:val="none" w:sz="0" w:space="0" w:color="auto"/>
                      </w:divBdr>
                      <w:divsChild>
                        <w:div w:id="841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3372">
          <w:marLeft w:val="0"/>
          <w:marRight w:val="0"/>
          <w:marTop w:val="0"/>
          <w:marBottom w:val="0"/>
          <w:divBdr>
            <w:top w:val="none" w:sz="0" w:space="0" w:color="auto"/>
            <w:left w:val="none" w:sz="0" w:space="0" w:color="auto"/>
            <w:bottom w:val="none" w:sz="0" w:space="0" w:color="auto"/>
            <w:right w:val="none" w:sz="0" w:space="0" w:color="auto"/>
          </w:divBdr>
          <w:divsChild>
            <w:div w:id="1060207960">
              <w:marLeft w:val="0"/>
              <w:marRight w:val="0"/>
              <w:marTop w:val="0"/>
              <w:marBottom w:val="375"/>
              <w:divBdr>
                <w:top w:val="none" w:sz="0" w:space="0" w:color="auto"/>
                <w:left w:val="none" w:sz="0" w:space="0" w:color="auto"/>
                <w:bottom w:val="single" w:sz="12" w:space="0" w:color="DDDDDD"/>
                <w:right w:val="none" w:sz="0" w:space="0" w:color="auto"/>
              </w:divBdr>
            </w:div>
          </w:divsChild>
        </w:div>
      </w:divsChild>
    </w:div>
    <w:div w:id="1468620506">
      <w:bodyDiv w:val="1"/>
      <w:marLeft w:val="0"/>
      <w:marRight w:val="0"/>
      <w:marTop w:val="0"/>
      <w:marBottom w:val="0"/>
      <w:divBdr>
        <w:top w:val="none" w:sz="0" w:space="0" w:color="auto"/>
        <w:left w:val="none" w:sz="0" w:space="0" w:color="auto"/>
        <w:bottom w:val="none" w:sz="0" w:space="0" w:color="auto"/>
        <w:right w:val="none" w:sz="0" w:space="0" w:color="auto"/>
      </w:divBdr>
    </w:div>
    <w:div w:id="1717925180">
      <w:bodyDiv w:val="1"/>
      <w:marLeft w:val="0"/>
      <w:marRight w:val="0"/>
      <w:marTop w:val="0"/>
      <w:marBottom w:val="0"/>
      <w:divBdr>
        <w:top w:val="none" w:sz="0" w:space="0" w:color="auto"/>
        <w:left w:val="none" w:sz="0" w:space="0" w:color="auto"/>
        <w:bottom w:val="none" w:sz="0" w:space="0" w:color="auto"/>
        <w:right w:val="none" w:sz="0" w:space="0" w:color="auto"/>
      </w:divBdr>
      <w:divsChild>
        <w:div w:id="1845393767">
          <w:marLeft w:val="0"/>
          <w:marRight w:val="0"/>
          <w:marTop w:val="0"/>
          <w:marBottom w:val="225"/>
          <w:divBdr>
            <w:top w:val="none" w:sz="0" w:space="0" w:color="auto"/>
            <w:left w:val="none" w:sz="0" w:space="0" w:color="auto"/>
            <w:bottom w:val="single" w:sz="6" w:space="11" w:color="ECECEC"/>
            <w:right w:val="none" w:sz="0" w:space="0" w:color="auto"/>
          </w:divBdr>
          <w:divsChild>
            <w:div w:id="1579052340">
              <w:marLeft w:val="0"/>
              <w:marRight w:val="0"/>
              <w:marTop w:val="0"/>
              <w:marBottom w:val="0"/>
              <w:divBdr>
                <w:top w:val="none" w:sz="0" w:space="0" w:color="auto"/>
                <w:left w:val="none" w:sz="0" w:space="0" w:color="auto"/>
                <w:bottom w:val="none" w:sz="0" w:space="0" w:color="auto"/>
                <w:right w:val="none" w:sz="0" w:space="0" w:color="auto"/>
              </w:divBdr>
            </w:div>
            <w:div w:id="1785418267">
              <w:marLeft w:val="0"/>
              <w:marRight w:val="0"/>
              <w:marTop w:val="180"/>
              <w:marBottom w:val="0"/>
              <w:divBdr>
                <w:top w:val="none" w:sz="0" w:space="0" w:color="auto"/>
                <w:left w:val="none" w:sz="0" w:space="0" w:color="auto"/>
                <w:bottom w:val="none" w:sz="0" w:space="0" w:color="auto"/>
                <w:right w:val="none" w:sz="0" w:space="0" w:color="auto"/>
              </w:divBdr>
              <w:divsChild>
                <w:div w:id="88745544">
                  <w:marLeft w:val="0"/>
                  <w:marRight w:val="0"/>
                  <w:marTop w:val="0"/>
                  <w:marBottom w:val="0"/>
                  <w:divBdr>
                    <w:top w:val="none" w:sz="0" w:space="0" w:color="auto"/>
                    <w:left w:val="none" w:sz="0" w:space="0" w:color="auto"/>
                    <w:bottom w:val="none" w:sz="0" w:space="0" w:color="auto"/>
                    <w:right w:val="none" w:sz="0" w:space="0" w:color="auto"/>
                  </w:divBdr>
                </w:div>
                <w:div w:id="1631134945">
                  <w:marLeft w:val="2880"/>
                  <w:marRight w:val="0"/>
                  <w:marTop w:val="0"/>
                  <w:marBottom w:val="0"/>
                  <w:divBdr>
                    <w:top w:val="none" w:sz="0" w:space="0" w:color="auto"/>
                    <w:left w:val="none" w:sz="0" w:space="0" w:color="auto"/>
                    <w:bottom w:val="none" w:sz="0" w:space="0" w:color="auto"/>
                    <w:right w:val="none" w:sz="0" w:space="0" w:color="auto"/>
                  </w:divBdr>
                  <w:divsChild>
                    <w:div w:id="2129272263">
                      <w:marLeft w:val="0"/>
                      <w:marRight w:val="0"/>
                      <w:marTop w:val="0"/>
                      <w:marBottom w:val="0"/>
                      <w:divBdr>
                        <w:top w:val="none" w:sz="0" w:space="0" w:color="auto"/>
                        <w:left w:val="none" w:sz="0" w:space="0" w:color="auto"/>
                        <w:bottom w:val="none" w:sz="0" w:space="0" w:color="auto"/>
                        <w:right w:val="none" w:sz="0" w:space="0" w:color="auto"/>
                      </w:divBdr>
                      <w:divsChild>
                        <w:div w:id="9589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25126">
          <w:marLeft w:val="0"/>
          <w:marRight w:val="0"/>
          <w:marTop w:val="0"/>
          <w:marBottom w:val="0"/>
          <w:divBdr>
            <w:top w:val="none" w:sz="0" w:space="0" w:color="auto"/>
            <w:left w:val="none" w:sz="0" w:space="0" w:color="auto"/>
            <w:bottom w:val="none" w:sz="0" w:space="0" w:color="auto"/>
            <w:right w:val="none" w:sz="0" w:space="0" w:color="auto"/>
          </w:divBdr>
          <w:divsChild>
            <w:div w:id="380639831">
              <w:marLeft w:val="0"/>
              <w:marRight w:val="0"/>
              <w:marTop w:val="0"/>
              <w:marBottom w:val="375"/>
              <w:divBdr>
                <w:top w:val="none" w:sz="0" w:space="0" w:color="auto"/>
                <w:left w:val="none" w:sz="0" w:space="0" w:color="auto"/>
                <w:bottom w:val="single" w:sz="12" w:space="0" w:color="DDDDDD"/>
                <w:right w:val="none" w:sz="0" w:space="0" w:color="auto"/>
              </w:divBdr>
            </w:div>
          </w:divsChild>
        </w:div>
      </w:divsChild>
    </w:div>
    <w:div w:id="17719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okings.edu/research/rebooting-the-climate-agenda-what-should-the-priorities-be/" TargetMode="External"/><Relationship Id="rId18" Type="http://schemas.openxmlformats.org/officeDocument/2006/relationships/hyperlink" Target="https://www.brookings.edu/research/dislocation-of-labor-markets-what-policies-to-mitigate-the-shock/" TargetMode="External"/><Relationship Id="rId26" Type="http://schemas.openxmlformats.org/officeDocument/2006/relationships/hyperlink" Target="https://www.cnbc.com/2020/11/20/biden-to-rejoin-paris-climate-accord-heres-what-happens-next-.html" TargetMode="External"/><Relationship Id="rId39" Type="http://schemas.openxmlformats.org/officeDocument/2006/relationships/hyperlink" Target="http://www.inquiriesjournal.com/keyword/covid_19" TargetMode="External"/><Relationship Id="rId21" Type="http://schemas.openxmlformats.org/officeDocument/2006/relationships/hyperlink" Target="https://www.brookings.edu/research/the-human-costs-of-the-pandemic-is-it-time-to-prioritize-well-being/" TargetMode="External"/><Relationship Id="rId34" Type="http://schemas.openxmlformats.org/officeDocument/2006/relationships/hyperlink" Target="http://www.inquiriesjournal.com/keyword/global-governance" TargetMode="External"/><Relationship Id="rId42" Type="http://schemas.openxmlformats.org/officeDocument/2006/relationships/hyperlink" Target="https://www.brookings.edu/research/multilateralism-what-policy-options-to-strengthen-international-cooperation/" TargetMode="External"/><Relationship Id="rId47" Type="http://schemas.openxmlformats.org/officeDocument/2006/relationships/hyperlink" Target="https://www.csis.org/analysis/parsing-osaka-g20-communiqu%C3%A9" TargetMode="External"/><Relationship Id="rId50" Type="http://schemas.openxmlformats.org/officeDocument/2006/relationships/hyperlink" Target="https://theconversation.com/covid-19-recovery-is-an-opportunity-to-tackle-worsening-climate-crisis-new-report-151242" TargetMode="External"/><Relationship Id="rId55" Type="http://schemas.openxmlformats.org/officeDocument/2006/relationships/hyperlink" Target="https://www.brookings.edu/blog/up-front/2020/08/06/how-to-make-the-most-of-city-diplomacy-in-the-covid-19-era/" TargetMode="External"/><Relationship Id="rId7" Type="http://schemas.openxmlformats.org/officeDocument/2006/relationships/hyperlink" Target="http://www.inquiriesjournal.com/authors/6792/nicolas-verbeek" TargetMode="External"/><Relationship Id="rId2" Type="http://schemas.openxmlformats.org/officeDocument/2006/relationships/numbering" Target="numbering.xml"/><Relationship Id="rId16" Type="http://schemas.openxmlformats.org/officeDocument/2006/relationships/hyperlink" Target="https://www.brookings.edu/research/the-global-productivity-slump-what-policies-to-rekindle/" TargetMode="External"/><Relationship Id="rId20" Type="http://schemas.openxmlformats.org/officeDocument/2006/relationships/hyperlink" Target="https://www.csis.org/analysis/parsing-osaka-g20-communiqu%C3%A9" TargetMode="External"/><Relationship Id="rId29" Type="http://schemas.openxmlformats.org/officeDocument/2006/relationships/hyperlink" Target="https://www.ft.com/content/502df709-25ac-48f6-aee1-aec7ac03c759" TargetMode="External"/><Relationship Id="rId41" Type="http://schemas.openxmlformats.org/officeDocument/2006/relationships/hyperlink" Target="https://www.brookings.edu/research/the-international-monetary-and-financial-system-how-to-fit-it-for-purpose" TargetMode="External"/><Relationship Id="rId54" Type="http://schemas.openxmlformats.org/officeDocument/2006/relationships/hyperlink" Target="https://www.ft.com/content/502df709-25ac-48f6-aee1-aec7ac03c759" TargetMode="External"/><Relationship Id="rId1" Type="http://schemas.openxmlformats.org/officeDocument/2006/relationships/customXml" Target="../customXml/item1.xml"/><Relationship Id="rId6" Type="http://schemas.openxmlformats.org/officeDocument/2006/relationships/hyperlink" Target="http://www.inquiriesjournal.com/topics/18/economics" TargetMode="External"/><Relationship Id="rId11" Type="http://schemas.openxmlformats.org/officeDocument/2006/relationships/hyperlink" Target="http://www.inquiriesjournal.com/keyword/international-organizations" TargetMode="External"/><Relationship Id="rId24" Type="http://schemas.openxmlformats.org/officeDocument/2006/relationships/hyperlink" Target="https://www.brookings.edu/research/sustainable-development-goals-how-can-they-be-a-handrail-for-recovery/?utm_source=feedblitz&amp;utm_medium=FeedBlitzRss&amp;utm_campaign=brookingsrss/topics/economic" TargetMode="External"/><Relationship Id="rId32" Type="http://schemas.openxmlformats.org/officeDocument/2006/relationships/hyperlink" Target="https://www.ft.com/content/750eb552-639e-4fa0-941b-4f3f57f1a8d4" TargetMode="External"/><Relationship Id="rId37" Type="http://schemas.openxmlformats.org/officeDocument/2006/relationships/hyperlink" Target="http://www.inquiriesjournal.com/keyword/international-relations" TargetMode="External"/><Relationship Id="rId40" Type="http://schemas.openxmlformats.org/officeDocument/2006/relationships/hyperlink" Target="https://www.brookings.edu/research/rebooting-the-climate-agenda-what-should-the-priorities-be/" TargetMode="External"/><Relationship Id="rId45" Type="http://schemas.openxmlformats.org/officeDocument/2006/relationships/hyperlink" Target="https://www.brookings.edu/research/dislocation-of-labor-markets-what-policies-to-mitigate-the-shock/" TargetMode="External"/><Relationship Id="rId53" Type="http://schemas.openxmlformats.org/officeDocument/2006/relationships/hyperlink" Target="https://www.oecd.org/coronavirus/policy-responses/making-the-green-recovery-work-for-jobs-income-and-growth-a505f3e7/" TargetMode="External"/><Relationship Id="rId58" Type="http://schemas.openxmlformats.org/officeDocument/2006/relationships/hyperlink" Target="http://fragmentation.eu/wp-content/uploads/2016/06/Technical-report-Climate-change-R16-02-FINAL.pdf" TargetMode="External"/><Relationship Id="rId5" Type="http://schemas.openxmlformats.org/officeDocument/2006/relationships/webSettings" Target="webSettings.xml"/><Relationship Id="rId15" Type="http://schemas.openxmlformats.org/officeDocument/2006/relationships/hyperlink" Target="https://www.brookings.edu/research/multilateralism-what-policy-options-to-strengthen-international-cooperation/" TargetMode="External"/><Relationship Id="rId23" Type="http://schemas.openxmlformats.org/officeDocument/2006/relationships/hyperlink" Target="https://theconversation.com/covid-19-recovery-is-an-opportunity-to-tackle-worsening-climate-crisis-new-report-151242" TargetMode="External"/><Relationship Id="rId28" Type="http://schemas.openxmlformats.org/officeDocument/2006/relationships/hyperlink" Target="https://www.oecd.org/coronavirus/policy-responses/making-the-green-recovery-work-for-jobs-income-and-growth-a505f3e7/" TargetMode="External"/><Relationship Id="rId36" Type="http://schemas.openxmlformats.org/officeDocument/2006/relationships/hyperlink" Target="http://www.inquiriesjournal.com/keyword/economic-cooperation" TargetMode="External"/><Relationship Id="rId49" Type="http://schemas.openxmlformats.org/officeDocument/2006/relationships/hyperlink" Target="https://www.irishexaminer.com/opinion/commentanalysis/arid-40016096.html" TargetMode="External"/><Relationship Id="rId57" Type="http://schemas.openxmlformats.org/officeDocument/2006/relationships/hyperlink" Target="https://www.ft.com/content/750eb552-639e-4fa0-941b-4f3f57f1a8d4" TargetMode="External"/><Relationship Id="rId61" Type="http://schemas.openxmlformats.org/officeDocument/2006/relationships/theme" Target="theme/theme1.xml"/><Relationship Id="rId10" Type="http://schemas.openxmlformats.org/officeDocument/2006/relationships/hyperlink" Target="http://www.inquiriesjournal.com/keyword/international-relations" TargetMode="External"/><Relationship Id="rId19" Type="http://schemas.openxmlformats.org/officeDocument/2006/relationships/hyperlink" Target="https://www.brookings.edu/bpea-articles/temporary-unemployment-and-labor-market-dynamics-during-the-covid-19-recession/" TargetMode="External"/><Relationship Id="rId31" Type="http://schemas.openxmlformats.org/officeDocument/2006/relationships/hyperlink" Target="https://www.brookings.edu/research/tackling-the-inequality-pandemic-is-there-a-cure/" TargetMode="External"/><Relationship Id="rId44" Type="http://schemas.openxmlformats.org/officeDocument/2006/relationships/hyperlink" Target="https://www.brookings.edu/research/the-future-of-global-supply-chains-what-are-the-implications-for-international-trade/" TargetMode="External"/><Relationship Id="rId52" Type="http://schemas.openxmlformats.org/officeDocument/2006/relationships/hyperlink" Target="https://www.cfr.org/backgrounder/paris-global-climate-change-agreement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quiriesjournal.com/keyword/economic-cooperation" TargetMode="External"/><Relationship Id="rId14" Type="http://schemas.openxmlformats.org/officeDocument/2006/relationships/hyperlink" Target="https://www.brookings.edu/research/the-international-monetary-and-financial-system-how-to-fit-it-for-purpose" TargetMode="External"/><Relationship Id="rId22" Type="http://schemas.openxmlformats.org/officeDocument/2006/relationships/hyperlink" Target="https://www.irishexaminer.com/opinion/commentanalysis/arid-40016096.html" TargetMode="External"/><Relationship Id="rId27" Type="http://schemas.openxmlformats.org/officeDocument/2006/relationships/hyperlink" Target="https://www.oecd.org/tax/beps/statement-by-the-oecd-g20-inclusive-framework-on-beps.htm" TargetMode="External"/><Relationship Id="rId30" Type="http://schemas.openxmlformats.org/officeDocument/2006/relationships/hyperlink" Target="https://www.brookings.edu/blog/up-front/2020/08/06/how-to-make-the-most-of-city-diplomacy-in-the-covid-19-era/" TargetMode="External"/><Relationship Id="rId35" Type="http://schemas.openxmlformats.org/officeDocument/2006/relationships/hyperlink" Target="http://www.inquiriesjournal.com/keyword/globalization" TargetMode="External"/><Relationship Id="rId43" Type="http://schemas.openxmlformats.org/officeDocument/2006/relationships/hyperlink" Target="https://www.brookings.edu/research/the-global-productivity-slump-what-policies-to-rekindle/" TargetMode="External"/><Relationship Id="rId48" Type="http://schemas.openxmlformats.org/officeDocument/2006/relationships/hyperlink" Target="https://www.brookings.edu/research/the-human-costs-of-the-pandemic-is-it-time-to-prioritize-well-being/" TargetMode="External"/><Relationship Id="rId56" Type="http://schemas.openxmlformats.org/officeDocument/2006/relationships/hyperlink" Target="https://www.brookings.edu/research/tackling-the-inequality-pandemic-is-there-a-cure/" TargetMode="External"/><Relationship Id="rId8" Type="http://schemas.openxmlformats.org/officeDocument/2006/relationships/hyperlink" Target="http://www.inquiriesjournal.com/keyword/globalization" TargetMode="External"/><Relationship Id="rId51" Type="http://schemas.openxmlformats.org/officeDocument/2006/relationships/hyperlink" Target="https://www.brookings.edu/research/sustainable-development-goals-how-can-they-be-a-handrail-for-recovery/?utm_source=feedblitz&amp;utm_medium=FeedBlitzRss&amp;utm_campaign=brookingsrss/topics/economic" TargetMode="External"/><Relationship Id="rId3" Type="http://schemas.openxmlformats.org/officeDocument/2006/relationships/styles" Target="styles.xml"/><Relationship Id="rId12" Type="http://schemas.openxmlformats.org/officeDocument/2006/relationships/hyperlink" Target="http://www.inquiriesjournal.com/keyword/covid_19" TargetMode="External"/><Relationship Id="rId17" Type="http://schemas.openxmlformats.org/officeDocument/2006/relationships/hyperlink" Target="https://www.brookings.edu/research/the-future-of-global-supply-chains-what-are-the-implications-for-international-trade/" TargetMode="External"/><Relationship Id="rId25" Type="http://schemas.openxmlformats.org/officeDocument/2006/relationships/hyperlink" Target="https://www.cfr.org/backgrounder/paris-global-climate-change-agreements" TargetMode="External"/><Relationship Id="rId33" Type="http://schemas.openxmlformats.org/officeDocument/2006/relationships/hyperlink" Target="http://fragmentation.eu/wp-content/uploads/2016/06/Technical-report-Climate-change-R16-02-FINAL.pdf" TargetMode="External"/><Relationship Id="rId38" Type="http://schemas.openxmlformats.org/officeDocument/2006/relationships/hyperlink" Target="http://www.inquiriesjournal.com/keyword/international-organizations" TargetMode="External"/><Relationship Id="rId46" Type="http://schemas.openxmlformats.org/officeDocument/2006/relationships/hyperlink" Target="https://www.brookings.edu/bpea-articles/temporary-unemployment-and-labor-market-dynamics-during-the-covid-19-recession/" TargetMode="External"/><Relationship Id="rId59" Type="http://schemas.openxmlformats.org/officeDocument/2006/relationships/hyperlink" Target="http://www.inquiriesjournal.com/topics/18/econom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00E27-96AE-4B72-B085-DF6DB8D6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26</Pages>
  <Words>7012</Words>
  <Characters>46353</Characters>
  <Application>Microsoft Office Word</Application>
  <DocSecurity>0</DocSecurity>
  <Lines>1404</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dc:creator>
  <cp:lastModifiedBy>HP</cp:lastModifiedBy>
  <cp:revision>11</cp:revision>
  <dcterms:created xsi:type="dcterms:W3CDTF">2021-02-10T12:59:00Z</dcterms:created>
  <dcterms:modified xsi:type="dcterms:W3CDTF">2021-12-25T17:59:00Z</dcterms:modified>
</cp:coreProperties>
</file>